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38EA" w14:textId="77777777" w:rsidR="003A0ACA" w:rsidRDefault="003A0ACA" w:rsidP="002A5DAA">
      <w:pPr>
        <w:ind w:left="-426"/>
        <w:jc w:val="center"/>
        <w:rPr>
          <w:rFonts w:ascii="Book Antiqua" w:hAnsi="Book Antiqua"/>
          <w:b/>
          <w:sz w:val="22"/>
          <w:szCs w:val="22"/>
        </w:rPr>
      </w:pPr>
    </w:p>
    <w:p w14:paraId="54BDBA2C" w14:textId="0A79CF55" w:rsidR="00142BEE" w:rsidRPr="001D7973" w:rsidRDefault="00142BEE" w:rsidP="002A5DAA">
      <w:pPr>
        <w:ind w:left="-426"/>
        <w:jc w:val="center"/>
        <w:rPr>
          <w:rFonts w:ascii="Book Antiqua" w:hAnsi="Book Antiqua"/>
          <w:b/>
          <w:sz w:val="22"/>
          <w:szCs w:val="22"/>
        </w:rPr>
      </w:pPr>
      <w:r w:rsidRPr="001D7973">
        <w:rPr>
          <w:rFonts w:ascii="Book Antiqua" w:hAnsi="Book Antiqua"/>
          <w:b/>
          <w:sz w:val="22"/>
          <w:szCs w:val="22"/>
        </w:rPr>
        <w:t>AUTORIZACIÓN PARA SER RECOGEPE</w:t>
      </w:r>
      <w:r w:rsidR="00A24A68" w:rsidRPr="001D7973">
        <w:rPr>
          <w:rFonts w:ascii="Book Antiqua" w:hAnsi="Book Antiqua"/>
          <w:b/>
          <w:sz w:val="22"/>
          <w:szCs w:val="22"/>
        </w:rPr>
        <w:t>LOTAS DEL MUTUA MADRID OPEN 20</w:t>
      </w:r>
      <w:r w:rsidR="003A0ACA">
        <w:rPr>
          <w:rFonts w:ascii="Book Antiqua" w:hAnsi="Book Antiqua"/>
          <w:b/>
          <w:sz w:val="22"/>
          <w:szCs w:val="22"/>
        </w:rPr>
        <w:t>2</w:t>
      </w:r>
      <w:r w:rsidR="005E16B9">
        <w:rPr>
          <w:rFonts w:ascii="Book Antiqua" w:hAnsi="Book Antiqua"/>
          <w:b/>
          <w:sz w:val="22"/>
          <w:szCs w:val="22"/>
        </w:rPr>
        <w:t>6</w:t>
      </w:r>
    </w:p>
    <w:p w14:paraId="0D9C0DF1" w14:textId="77777777" w:rsidR="00072510" w:rsidRPr="001D7973" w:rsidRDefault="00072510" w:rsidP="00072510">
      <w:pPr>
        <w:ind w:left="-426"/>
        <w:jc w:val="center"/>
        <w:rPr>
          <w:rFonts w:ascii="Book Antiqua" w:hAnsi="Book Antiqua"/>
          <w:sz w:val="22"/>
          <w:szCs w:val="22"/>
        </w:rPr>
      </w:pPr>
    </w:p>
    <w:p w14:paraId="36CF95DE" w14:textId="77777777" w:rsidR="002A5DAA" w:rsidRPr="001D7973" w:rsidRDefault="00142BEE" w:rsidP="003A0ACA">
      <w:pPr>
        <w:rPr>
          <w:rFonts w:ascii="Book Antiqua" w:hAnsi="Book Antiqua"/>
          <w:sz w:val="22"/>
          <w:szCs w:val="22"/>
        </w:rPr>
      </w:pPr>
      <w:r w:rsidRPr="001D7973">
        <w:rPr>
          <w:rFonts w:ascii="Book Antiqua" w:hAnsi="Book Antiqua"/>
          <w:sz w:val="22"/>
          <w:szCs w:val="22"/>
        </w:rPr>
        <w:t xml:space="preserve">Por favor completar este formulario, firmarlo y </w:t>
      </w:r>
      <w:r w:rsidR="002A5DAA" w:rsidRPr="001D7973">
        <w:rPr>
          <w:rFonts w:ascii="Book Antiqua" w:hAnsi="Book Antiqua"/>
          <w:sz w:val="22"/>
          <w:szCs w:val="22"/>
        </w:rPr>
        <w:t xml:space="preserve">enviarlo por email a la dirección </w:t>
      </w:r>
      <w:hyperlink r:id="rId7" w:history="1">
        <w:r w:rsidR="002A5DAA" w:rsidRPr="001D7973">
          <w:rPr>
            <w:rStyle w:val="Hipervnculo"/>
            <w:rFonts w:ascii="Book Antiqua" w:hAnsi="Book Antiqua"/>
            <w:color w:val="auto"/>
            <w:sz w:val="22"/>
            <w:szCs w:val="22"/>
          </w:rPr>
          <w:t>recogepelotas@madrid-open.com</w:t>
        </w:r>
      </w:hyperlink>
      <w:r w:rsidR="002A5DAA" w:rsidRPr="001D7973">
        <w:rPr>
          <w:rFonts w:ascii="Book Antiqua" w:hAnsi="Book Antiqua"/>
          <w:sz w:val="22"/>
          <w:szCs w:val="22"/>
        </w:rPr>
        <w:t>, antes de las pruebas de selección.</w:t>
      </w:r>
    </w:p>
    <w:p w14:paraId="54B52BC8" w14:textId="77777777" w:rsidR="00142BEE" w:rsidRPr="001D7973" w:rsidRDefault="002A5DAA" w:rsidP="003A0ACA">
      <w:pPr>
        <w:rPr>
          <w:rFonts w:ascii="Book Antiqua" w:hAnsi="Book Antiqua"/>
          <w:sz w:val="22"/>
          <w:szCs w:val="22"/>
        </w:rPr>
      </w:pPr>
      <w:r w:rsidRPr="001D7973">
        <w:rPr>
          <w:rFonts w:ascii="Book Antiqua" w:hAnsi="Book Antiqua"/>
          <w:sz w:val="22"/>
          <w:szCs w:val="22"/>
        </w:rPr>
        <w:t xml:space="preserve">Los niños que no hayan entregado el formulario antes del último día de las pruebas de selección, no podrán ser seleccionados para el torneo.  </w:t>
      </w:r>
      <w:r w:rsidR="00142BEE" w:rsidRPr="001D7973">
        <w:rPr>
          <w:rFonts w:ascii="Book Antiqua" w:hAnsi="Book Antiqua"/>
          <w:sz w:val="22"/>
          <w:szCs w:val="22"/>
        </w:rPr>
        <w:t xml:space="preserve"> </w:t>
      </w:r>
    </w:p>
    <w:p w14:paraId="455D7218" w14:textId="77777777" w:rsidR="00142BEE" w:rsidRPr="001D7973" w:rsidRDefault="00142BEE" w:rsidP="003A0ACA">
      <w:pPr>
        <w:rPr>
          <w:rFonts w:ascii="Book Antiqua" w:hAnsi="Book Antiqua"/>
          <w:sz w:val="22"/>
          <w:szCs w:val="22"/>
        </w:rPr>
      </w:pPr>
    </w:p>
    <w:p w14:paraId="2CEEE5C7" w14:textId="77777777" w:rsidR="00142BEE" w:rsidRPr="001D7973" w:rsidRDefault="00142BEE" w:rsidP="003A0ACA">
      <w:pPr>
        <w:rPr>
          <w:rFonts w:ascii="Book Antiqua" w:hAnsi="Book Antiqua"/>
          <w:sz w:val="22"/>
          <w:szCs w:val="22"/>
        </w:rPr>
      </w:pPr>
      <w:r w:rsidRPr="001D7973">
        <w:rPr>
          <w:rFonts w:ascii="Book Antiqua" w:hAnsi="Book Antiqua"/>
          <w:sz w:val="22"/>
          <w:szCs w:val="22"/>
        </w:rPr>
        <w:t>En Madrid, a  . . . . . . . . . . . . . . . de . . . . . . . . . . . .de 20…</w:t>
      </w:r>
    </w:p>
    <w:p w14:paraId="63F1BBB6" w14:textId="77777777" w:rsidR="00142BEE" w:rsidRPr="001D7973" w:rsidRDefault="00142BEE" w:rsidP="003A0ACA">
      <w:pPr>
        <w:rPr>
          <w:rFonts w:ascii="Book Antiqua" w:hAnsi="Book Antiqua"/>
          <w:sz w:val="22"/>
          <w:szCs w:val="22"/>
        </w:rPr>
      </w:pPr>
    </w:p>
    <w:p w14:paraId="4BBB2CB4" w14:textId="3A54C84C" w:rsidR="00142BEE" w:rsidRPr="001D7973" w:rsidRDefault="00142BEE" w:rsidP="003A0ACA">
      <w:pPr>
        <w:rPr>
          <w:rFonts w:ascii="Book Antiqua" w:hAnsi="Book Antiqua"/>
          <w:sz w:val="22"/>
          <w:szCs w:val="22"/>
        </w:rPr>
      </w:pPr>
      <w:r w:rsidRPr="001D7973">
        <w:rPr>
          <w:rFonts w:ascii="Book Antiqua" w:hAnsi="Book Antiqua"/>
          <w:sz w:val="22"/>
          <w:szCs w:val="22"/>
        </w:rPr>
        <w:t>Nombre del niño ………………………………………………………………………………………</w:t>
      </w:r>
      <w:r w:rsidR="003A0ACA">
        <w:rPr>
          <w:rFonts w:ascii="Book Antiqua" w:hAnsi="Book Antiqua"/>
          <w:sz w:val="22"/>
          <w:szCs w:val="22"/>
        </w:rPr>
        <w:t>…</w:t>
      </w:r>
    </w:p>
    <w:p w14:paraId="66AECB55" w14:textId="39A93F92" w:rsidR="00142BEE" w:rsidRPr="001D7973" w:rsidRDefault="00142BEE" w:rsidP="003A0ACA">
      <w:pPr>
        <w:rPr>
          <w:rFonts w:ascii="Book Antiqua" w:hAnsi="Book Antiqua"/>
          <w:sz w:val="22"/>
          <w:szCs w:val="22"/>
        </w:rPr>
      </w:pPr>
      <w:r w:rsidRPr="001D7973">
        <w:rPr>
          <w:rFonts w:ascii="Book Antiqua" w:hAnsi="Book Antiqua"/>
          <w:sz w:val="22"/>
          <w:szCs w:val="22"/>
        </w:rPr>
        <w:t>Fecha de nacimiento (dd/mm/aa): ………………………………………………………..…………</w:t>
      </w:r>
      <w:r w:rsidR="003A0ACA">
        <w:rPr>
          <w:rFonts w:ascii="Book Antiqua" w:hAnsi="Book Antiqua"/>
          <w:sz w:val="22"/>
          <w:szCs w:val="22"/>
        </w:rPr>
        <w:t>..</w:t>
      </w:r>
    </w:p>
    <w:p w14:paraId="5ABB62D4" w14:textId="301F9B5F" w:rsidR="00142BEE" w:rsidRPr="001D7973" w:rsidRDefault="00142BEE" w:rsidP="003A0ACA">
      <w:pPr>
        <w:rPr>
          <w:rFonts w:ascii="Book Antiqua" w:hAnsi="Book Antiqua"/>
          <w:sz w:val="22"/>
          <w:szCs w:val="22"/>
        </w:rPr>
      </w:pPr>
      <w:r w:rsidRPr="001D7973">
        <w:rPr>
          <w:rFonts w:ascii="Book Antiqua" w:hAnsi="Book Antiqua"/>
          <w:sz w:val="22"/>
          <w:szCs w:val="22"/>
        </w:rPr>
        <w:t>Nombre del padre / madre / tutor: ……………………………………………………………………</w:t>
      </w:r>
    </w:p>
    <w:p w14:paraId="61CB4EE2" w14:textId="787C28A3" w:rsidR="00142BEE" w:rsidRPr="001D7973" w:rsidRDefault="00142BEE" w:rsidP="003A0ACA">
      <w:pPr>
        <w:rPr>
          <w:rFonts w:ascii="Book Antiqua" w:hAnsi="Book Antiqua"/>
          <w:sz w:val="22"/>
          <w:szCs w:val="22"/>
        </w:rPr>
      </w:pPr>
      <w:r w:rsidRPr="001D7973">
        <w:rPr>
          <w:rFonts w:ascii="Book Antiqua" w:hAnsi="Book Antiqua"/>
          <w:sz w:val="22"/>
          <w:szCs w:val="22"/>
        </w:rPr>
        <w:t>Dirección: ………………………………………………………………………………...........................</w:t>
      </w:r>
      <w:r w:rsidR="003A0ACA">
        <w:rPr>
          <w:rFonts w:ascii="Book Antiqua" w:hAnsi="Book Antiqua"/>
          <w:sz w:val="22"/>
          <w:szCs w:val="22"/>
        </w:rPr>
        <w:t>.</w:t>
      </w:r>
    </w:p>
    <w:p w14:paraId="4F9E1535" w14:textId="1B08BE83" w:rsidR="00142BEE" w:rsidRPr="001D7973" w:rsidRDefault="00142BEE" w:rsidP="003A0ACA">
      <w:pPr>
        <w:rPr>
          <w:rFonts w:ascii="Book Antiqua" w:hAnsi="Book Antiqua"/>
          <w:sz w:val="22"/>
          <w:szCs w:val="22"/>
        </w:rPr>
      </w:pPr>
      <w:r w:rsidRPr="001D7973">
        <w:rPr>
          <w:rFonts w:ascii="Book Antiqua" w:hAnsi="Book Antiqua"/>
          <w:sz w:val="22"/>
          <w:szCs w:val="22"/>
        </w:rPr>
        <w:t>Código Postal: ………………………. Teléfono: del padre/madre/tutor …………………………</w:t>
      </w:r>
      <w:r w:rsidR="003A0ACA">
        <w:rPr>
          <w:rFonts w:ascii="Book Antiqua" w:hAnsi="Book Antiqua"/>
          <w:sz w:val="22"/>
          <w:szCs w:val="22"/>
        </w:rPr>
        <w:t>..</w:t>
      </w:r>
    </w:p>
    <w:p w14:paraId="7EA07BAD" w14:textId="4D895E52" w:rsidR="00142BEE" w:rsidRPr="001D7973" w:rsidRDefault="00142BEE" w:rsidP="003A0ACA">
      <w:pPr>
        <w:rPr>
          <w:rFonts w:ascii="Book Antiqua" w:hAnsi="Book Antiqua"/>
          <w:sz w:val="22"/>
          <w:szCs w:val="22"/>
        </w:rPr>
      </w:pPr>
      <w:r w:rsidRPr="001D7973">
        <w:rPr>
          <w:rFonts w:ascii="Book Antiqua" w:hAnsi="Book Antiqua"/>
          <w:sz w:val="22"/>
          <w:szCs w:val="22"/>
        </w:rPr>
        <w:t>Email padre / madre / tutor: ……………………………………………………………………………</w:t>
      </w:r>
    </w:p>
    <w:p w14:paraId="6DB58B7D" w14:textId="77777777" w:rsidR="00142BEE" w:rsidRPr="001D7973" w:rsidRDefault="00142BEE" w:rsidP="003A0ACA">
      <w:pPr>
        <w:rPr>
          <w:rFonts w:ascii="Book Antiqua" w:hAnsi="Book Antiqua"/>
          <w:sz w:val="22"/>
          <w:szCs w:val="22"/>
        </w:rPr>
      </w:pPr>
    </w:p>
    <w:p w14:paraId="68B52D20" w14:textId="77777777" w:rsidR="00142BEE" w:rsidRPr="001D7973" w:rsidRDefault="00142BEE" w:rsidP="003A0ACA">
      <w:pPr>
        <w:rPr>
          <w:rFonts w:ascii="Book Antiqua" w:hAnsi="Book Antiqua"/>
          <w:sz w:val="22"/>
          <w:szCs w:val="22"/>
        </w:rPr>
      </w:pPr>
      <w:r w:rsidRPr="001D7973">
        <w:rPr>
          <w:rFonts w:ascii="Book Antiqua" w:hAnsi="Book Antiqua"/>
          <w:sz w:val="22"/>
          <w:szCs w:val="22"/>
        </w:rPr>
        <w:t>Sufre el niño / a alguna dolencia física y/o alergia que el organizador deba conocer (incluyendo medicación actual): o cualquier otra circunstancia (régimen, alimentación, etc)</w:t>
      </w:r>
    </w:p>
    <w:p w14:paraId="1B08E6B2" w14:textId="54935E66" w:rsidR="00142BEE" w:rsidRPr="001D7973" w:rsidRDefault="00142BEE" w:rsidP="003A0ACA">
      <w:pPr>
        <w:rPr>
          <w:rFonts w:ascii="Book Antiqua" w:hAnsi="Book Antiqua"/>
          <w:sz w:val="22"/>
          <w:szCs w:val="22"/>
        </w:rPr>
      </w:pPr>
      <w:r w:rsidRPr="001D7973">
        <w:rPr>
          <w:rFonts w:ascii="Book Antiqua" w:hAnsi="Book Antiqua"/>
          <w:sz w:val="22"/>
          <w:szCs w:val="22"/>
        </w:rPr>
        <w:t>.................................……………………………………………………………………………………</w:t>
      </w:r>
      <w:r w:rsidR="003A0ACA">
        <w:rPr>
          <w:rFonts w:ascii="Book Antiqua" w:hAnsi="Book Antiqua"/>
          <w:sz w:val="22"/>
          <w:szCs w:val="22"/>
        </w:rPr>
        <w:t>…...</w:t>
      </w:r>
      <w:r w:rsidRPr="001D7973">
        <w:rPr>
          <w:rFonts w:ascii="Book Antiqua" w:hAnsi="Book Antiqua"/>
          <w:sz w:val="22"/>
          <w:szCs w:val="22"/>
        </w:rPr>
        <w:t>………………………………………………………………………………………………</w:t>
      </w:r>
      <w:r w:rsidR="003A0ACA">
        <w:rPr>
          <w:rFonts w:ascii="Book Antiqua" w:hAnsi="Book Antiqua"/>
          <w:sz w:val="22"/>
          <w:szCs w:val="22"/>
        </w:rPr>
        <w:t>..</w:t>
      </w:r>
      <w:r w:rsidRPr="001D7973">
        <w:rPr>
          <w:rFonts w:ascii="Book Antiqua" w:hAnsi="Book Antiqua"/>
          <w:sz w:val="22"/>
          <w:szCs w:val="22"/>
        </w:rPr>
        <w:t>……………</w:t>
      </w:r>
      <w:r w:rsidR="003A0ACA">
        <w:rPr>
          <w:rFonts w:ascii="Book Antiqua" w:hAnsi="Book Antiqua"/>
          <w:sz w:val="22"/>
          <w:szCs w:val="22"/>
        </w:rPr>
        <w:t>……………………………………………………………………………………………...</w:t>
      </w:r>
      <w:r w:rsidRPr="001D7973">
        <w:rPr>
          <w:rFonts w:ascii="Book Antiqua" w:hAnsi="Book Antiqua"/>
          <w:sz w:val="22"/>
          <w:szCs w:val="22"/>
        </w:rPr>
        <w:t>………………</w:t>
      </w:r>
    </w:p>
    <w:p w14:paraId="3F870E0F" w14:textId="77777777" w:rsidR="00142BEE" w:rsidRPr="001D7973" w:rsidRDefault="00142BEE" w:rsidP="003A0ACA">
      <w:pPr>
        <w:rPr>
          <w:rFonts w:ascii="Book Antiqua" w:hAnsi="Book Antiqua"/>
          <w:sz w:val="22"/>
          <w:szCs w:val="22"/>
        </w:rPr>
      </w:pPr>
    </w:p>
    <w:p w14:paraId="3B3335A8" w14:textId="77777777" w:rsidR="00142BEE" w:rsidRPr="001D7973" w:rsidRDefault="00142BEE" w:rsidP="003A0ACA">
      <w:pPr>
        <w:rPr>
          <w:rFonts w:ascii="Book Antiqua" w:hAnsi="Book Antiqua"/>
          <w:sz w:val="22"/>
          <w:szCs w:val="22"/>
        </w:rPr>
      </w:pPr>
      <w:r w:rsidRPr="001D7973">
        <w:rPr>
          <w:rFonts w:ascii="Book Antiqua" w:hAnsi="Book Antiqua"/>
          <w:b/>
          <w:sz w:val="22"/>
          <w:szCs w:val="22"/>
        </w:rPr>
        <w:t xml:space="preserve">Contacto en caso de emergencia </w:t>
      </w:r>
      <w:r w:rsidRPr="001D7973">
        <w:rPr>
          <w:rFonts w:ascii="Book Antiqua" w:hAnsi="Book Antiqua"/>
          <w:sz w:val="22"/>
          <w:szCs w:val="22"/>
        </w:rPr>
        <w:t xml:space="preserve">(si es diferente al de arriba): </w:t>
      </w:r>
    </w:p>
    <w:p w14:paraId="369E5090" w14:textId="44A8EEA5" w:rsidR="00013866" w:rsidRPr="001D7973" w:rsidRDefault="00142BEE" w:rsidP="003A0ACA">
      <w:pPr>
        <w:rPr>
          <w:rFonts w:ascii="Book Antiqua" w:hAnsi="Book Antiqua"/>
          <w:sz w:val="22"/>
          <w:szCs w:val="22"/>
        </w:rPr>
      </w:pPr>
      <w:r w:rsidRPr="001D7973">
        <w:rPr>
          <w:rFonts w:ascii="Book Antiqua" w:hAnsi="Book Antiqua"/>
          <w:sz w:val="22"/>
          <w:szCs w:val="22"/>
        </w:rPr>
        <w:t xml:space="preserve">Nombre: </w:t>
      </w:r>
      <w:r w:rsidR="003A0ACA">
        <w:rPr>
          <w:rFonts w:ascii="Book Antiqua" w:hAnsi="Book Antiqua"/>
          <w:sz w:val="22"/>
          <w:szCs w:val="22"/>
        </w:rPr>
        <w:t>………………………………………………...</w:t>
      </w:r>
      <w:r w:rsidRPr="001D7973">
        <w:rPr>
          <w:rFonts w:ascii="Book Antiqua" w:hAnsi="Book Antiqua"/>
          <w:sz w:val="22"/>
          <w:szCs w:val="22"/>
        </w:rPr>
        <w:t>………………………………………</w:t>
      </w:r>
      <w:r w:rsidR="003A0ACA">
        <w:rPr>
          <w:rFonts w:ascii="Book Antiqua" w:hAnsi="Book Antiqua"/>
          <w:sz w:val="22"/>
          <w:szCs w:val="22"/>
        </w:rPr>
        <w:t>…..</w:t>
      </w:r>
      <w:r w:rsidRPr="001D7973">
        <w:rPr>
          <w:rFonts w:ascii="Book Antiqua" w:hAnsi="Book Antiqua"/>
          <w:sz w:val="22"/>
          <w:szCs w:val="22"/>
        </w:rPr>
        <w:t>……</w:t>
      </w:r>
      <w:r w:rsidR="003A0ACA">
        <w:rPr>
          <w:rFonts w:ascii="Book Antiqua" w:hAnsi="Book Antiqua"/>
          <w:sz w:val="22"/>
          <w:szCs w:val="22"/>
        </w:rPr>
        <w:t>..</w:t>
      </w:r>
    </w:p>
    <w:p w14:paraId="728578AE" w14:textId="3AD47912" w:rsidR="00142BEE" w:rsidRPr="001D7973" w:rsidRDefault="00142BEE" w:rsidP="003A0ACA">
      <w:pPr>
        <w:rPr>
          <w:rFonts w:ascii="Book Antiqua" w:hAnsi="Book Antiqua"/>
          <w:sz w:val="22"/>
          <w:szCs w:val="22"/>
        </w:rPr>
      </w:pPr>
      <w:r w:rsidRPr="001D7973">
        <w:rPr>
          <w:rFonts w:ascii="Book Antiqua" w:hAnsi="Book Antiqua"/>
          <w:sz w:val="22"/>
          <w:szCs w:val="22"/>
        </w:rPr>
        <w:t>Nº Teléfono móvil: ………..…………………</w:t>
      </w:r>
      <w:r w:rsidR="003A0ACA">
        <w:rPr>
          <w:rFonts w:ascii="Book Antiqua" w:hAnsi="Book Antiqua"/>
          <w:sz w:val="22"/>
          <w:szCs w:val="22"/>
        </w:rPr>
        <w:t>…………………………………………………………...</w:t>
      </w:r>
    </w:p>
    <w:p w14:paraId="05739949" w14:textId="37FD2D5E" w:rsidR="00142BEE" w:rsidRPr="001D7973" w:rsidRDefault="00142BEE" w:rsidP="003A0ACA">
      <w:pPr>
        <w:rPr>
          <w:rFonts w:ascii="Book Antiqua" w:hAnsi="Book Antiqua"/>
          <w:sz w:val="22"/>
          <w:szCs w:val="22"/>
        </w:rPr>
      </w:pPr>
      <w:r w:rsidRPr="001D7973">
        <w:rPr>
          <w:rFonts w:ascii="Book Antiqua" w:hAnsi="Book Antiqua"/>
          <w:sz w:val="22"/>
          <w:szCs w:val="22"/>
        </w:rPr>
        <w:t>Relación</w:t>
      </w:r>
      <w:r w:rsidR="00013866" w:rsidRPr="001D7973">
        <w:rPr>
          <w:rFonts w:ascii="Book Antiqua" w:hAnsi="Book Antiqua"/>
          <w:sz w:val="22"/>
          <w:szCs w:val="22"/>
        </w:rPr>
        <w:t xml:space="preserve"> </w:t>
      </w:r>
      <w:r w:rsidRPr="001D7973">
        <w:rPr>
          <w:rFonts w:ascii="Book Antiqua" w:hAnsi="Book Antiqua"/>
          <w:sz w:val="22"/>
          <w:szCs w:val="22"/>
        </w:rPr>
        <w:t>con el niño:</w:t>
      </w:r>
      <w:r w:rsidR="003A0ACA">
        <w:rPr>
          <w:rFonts w:ascii="Book Antiqua" w:hAnsi="Book Antiqua"/>
          <w:sz w:val="22"/>
          <w:szCs w:val="22"/>
        </w:rPr>
        <w:t xml:space="preserve"> </w:t>
      </w:r>
      <w:r w:rsidRPr="001D7973">
        <w:rPr>
          <w:rFonts w:ascii="Book Antiqua" w:hAnsi="Book Antiqua"/>
          <w:sz w:val="22"/>
          <w:szCs w:val="22"/>
        </w:rPr>
        <w:t>…………………………………………………………………………………</w:t>
      </w:r>
      <w:r w:rsidR="003A0ACA">
        <w:rPr>
          <w:rFonts w:ascii="Book Antiqua" w:hAnsi="Book Antiqua"/>
          <w:sz w:val="22"/>
          <w:szCs w:val="22"/>
        </w:rPr>
        <w:t>…..</w:t>
      </w:r>
    </w:p>
    <w:p w14:paraId="3ECC328D" w14:textId="77777777" w:rsidR="00142BEE" w:rsidRPr="001D7973" w:rsidRDefault="00142BEE" w:rsidP="003A0ACA">
      <w:pPr>
        <w:rPr>
          <w:rFonts w:ascii="Book Antiqua" w:hAnsi="Book Antiqua"/>
          <w:sz w:val="22"/>
          <w:szCs w:val="22"/>
        </w:rPr>
      </w:pPr>
    </w:p>
    <w:p w14:paraId="28E42D1D" w14:textId="77777777" w:rsidR="003A0ACA" w:rsidRDefault="00142BEE" w:rsidP="003A0ACA">
      <w:pPr>
        <w:rPr>
          <w:rFonts w:ascii="Book Antiqua" w:hAnsi="Book Antiqua"/>
          <w:sz w:val="22"/>
          <w:szCs w:val="22"/>
        </w:rPr>
      </w:pPr>
      <w:r w:rsidRPr="001D7973">
        <w:rPr>
          <w:rFonts w:ascii="Book Antiqua" w:hAnsi="Book Antiqua"/>
          <w:b/>
          <w:sz w:val="22"/>
          <w:szCs w:val="22"/>
        </w:rPr>
        <w:t>DON/DOÑA</w:t>
      </w:r>
      <w:r w:rsidRPr="001D7973">
        <w:rPr>
          <w:rFonts w:ascii="Book Antiqua" w:hAnsi="Book Antiqua"/>
          <w:sz w:val="22"/>
          <w:szCs w:val="22"/>
        </w:rPr>
        <w:t xml:space="preserve"> ………………………………</w:t>
      </w:r>
      <w:r w:rsidR="003A0ACA">
        <w:rPr>
          <w:rFonts w:ascii="Book Antiqua" w:hAnsi="Book Antiqua"/>
          <w:sz w:val="22"/>
          <w:szCs w:val="22"/>
        </w:rPr>
        <w:t>............................</w:t>
      </w:r>
      <w:r w:rsidRPr="001D7973">
        <w:rPr>
          <w:rFonts w:ascii="Book Antiqua" w:hAnsi="Book Antiqua"/>
          <w:sz w:val="22"/>
          <w:szCs w:val="22"/>
        </w:rPr>
        <w:t>provisto de DNI número ……………………………</w:t>
      </w:r>
      <w:r w:rsidR="003A0ACA">
        <w:rPr>
          <w:rFonts w:ascii="Book Antiqua" w:hAnsi="Book Antiqua"/>
          <w:sz w:val="22"/>
          <w:szCs w:val="22"/>
        </w:rPr>
        <w:t xml:space="preserve">…. </w:t>
      </w:r>
      <w:r w:rsidRPr="001D7973">
        <w:rPr>
          <w:rFonts w:ascii="Book Antiqua" w:hAnsi="Book Antiqua"/>
          <w:sz w:val="22"/>
          <w:szCs w:val="22"/>
        </w:rPr>
        <w:t>como padre</w:t>
      </w:r>
      <w:r w:rsidR="00567E1C" w:rsidRPr="001D7973">
        <w:rPr>
          <w:rFonts w:ascii="Book Antiqua" w:hAnsi="Book Antiqua"/>
          <w:sz w:val="22"/>
          <w:szCs w:val="22"/>
        </w:rPr>
        <w:t xml:space="preserve"> o representante legal</w:t>
      </w:r>
      <w:r w:rsidR="006C059B" w:rsidRPr="001D7973">
        <w:rPr>
          <w:rFonts w:ascii="Book Antiqua" w:hAnsi="Book Antiqua"/>
          <w:sz w:val="22"/>
          <w:szCs w:val="22"/>
        </w:rPr>
        <w:t>, y</w:t>
      </w:r>
      <w:r w:rsidR="003A0ACA">
        <w:rPr>
          <w:rFonts w:ascii="Book Antiqua" w:hAnsi="Book Antiqua"/>
          <w:sz w:val="22"/>
          <w:szCs w:val="22"/>
        </w:rPr>
        <w:t xml:space="preserve"> </w:t>
      </w:r>
    </w:p>
    <w:p w14:paraId="5FDAFD7D" w14:textId="35D78A5F" w:rsidR="006C059B" w:rsidRPr="001D7973" w:rsidRDefault="006C059B" w:rsidP="003A0ACA">
      <w:pPr>
        <w:rPr>
          <w:rFonts w:ascii="Book Antiqua" w:hAnsi="Book Antiqua"/>
          <w:sz w:val="22"/>
          <w:szCs w:val="22"/>
        </w:rPr>
      </w:pPr>
      <w:r w:rsidRPr="001D7973">
        <w:rPr>
          <w:rFonts w:ascii="Book Antiqua" w:hAnsi="Book Antiqua"/>
          <w:b/>
          <w:sz w:val="22"/>
          <w:szCs w:val="22"/>
        </w:rPr>
        <w:t>DON/DOÑA</w:t>
      </w:r>
      <w:r w:rsidRPr="001D7973">
        <w:rPr>
          <w:rFonts w:ascii="Book Antiqua" w:hAnsi="Book Antiqua"/>
          <w:sz w:val="22"/>
          <w:szCs w:val="22"/>
        </w:rPr>
        <w:t xml:space="preserve"> ……………………………………………………………….. provisto de DNI número ……………………………… c</w:t>
      </w:r>
      <w:r w:rsidR="00567E1C" w:rsidRPr="001D7973">
        <w:rPr>
          <w:rFonts w:ascii="Book Antiqua" w:hAnsi="Book Antiqua"/>
          <w:sz w:val="22"/>
          <w:szCs w:val="22"/>
        </w:rPr>
        <w:t>omo madre o representante legal</w:t>
      </w:r>
    </w:p>
    <w:p w14:paraId="6F3B9F24" w14:textId="07F90725" w:rsidR="0052224A" w:rsidRPr="001D7973" w:rsidRDefault="006C059B" w:rsidP="003A0ACA">
      <w:pPr>
        <w:rPr>
          <w:rFonts w:ascii="Book Antiqua" w:hAnsi="Book Antiqua"/>
          <w:sz w:val="22"/>
          <w:szCs w:val="22"/>
        </w:rPr>
      </w:pPr>
      <w:r w:rsidRPr="001D7973">
        <w:rPr>
          <w:rFonts w:ascii="Book Antiqua" w:hAnsi="Book Antiqua"/>
          <w:sz w:val="22"/>
          <w:szCs w:val="22"/>
        </w:rPr>
        <w:t xml:space="preserve">de </w:t>
      </w:r>
      <w:r w:rsidR="00142BEE" w:rsidRPr="001D7973">
        <w:rPr>
          <w:rFonts w:ascii="Book Antiqua" w:hAnsi="Book Antiqua"/>
          <w:sz w:val="22"/>
          <w:szCs w:val="22"/>
        </w:rPr>
        <w:t>DON …</w:t>
      </w:r>
      <w:r w:rsidR="003A0ACA">
        <w:rPr>
          <w:rFonts w:ascii="Book Antiqua" w:hAnsi="Book Antiqua"/>
          <w:sz w:val="22"/>
          <w:szCs w:val="22"/>
        </w:rPr>
        <w:t>……….-----</w:t>
      </w:r>
      <w:r w:rsidR="00142BEE" w:rsidRPr="001D7973">
        <w:rPr>
          <w:rFonts w:ascii="Book Antiqua" w:hAnsi="Book Antiqua"/>
          <w:sz w:val="22"/>
          <w:szCs w:val="22"/>
        </w:rPr>
        <w:t>………………………………………………..</w:t>
      </w:r>
      <w:r w:rsidRPr="001D7973">
        <w:rPr>
          <w:rFonts w:ascii="Book Antiqua" w:hAnsi="Book Antiqua"/>
          <w:sz w:val="22"/>
          <w:szCs w:val="22"/>
        </w:rPr>
        <w:t xml:space="preserve"> (el </w:t>
      </w:r>
      <w:r w:rsidR="00567E1C" w:rsidRPr="001D7973">
        <w:rPr>
          <w:rFonts w:ascii="Book Antiqua" w:hAnsi="Book Antiqua"/>
          <w:sz w:val="22"/>
          <w:szCs w:val="22"/>
        </w:rPr>
        <w:t>menor</w:t>
      </w:r>
      <w:r w:rsidRPr="001D7973">
        <w:rPr>
          <w:rFonts w:ascii="Book Antiqua" w:hAnsi="Book Antiqua"/>
          <w:sz w:val="22"/>
          <w:szCs w:val="22"/>
        </w:rPr>
        <w:t>)</w:t>
      </w:r>
      <w:r w:rsidR="00142BEE" w:rsidRPr="001D7973">
        <w:rPr>
          <w:rFonts w:ascii="Book Antiqua" w:hAnsi="Book Antiqua"/>
          <w:sz w:val="22"/>
          <w:szCs w:val="22"/>
        </w:rPr>
        <w:t xml:space="preserve">, </w:t>
      </w:r>
      <w:r w:rsidR="00142BEE" w:rsidRPr="001D7973">
        <w:rPr>
          <w:rFonts w:ascii="Book Antiqua" w:hAnsi="Book Antiqua"/>
          <w:b/>
          <w:sz w:val="22"/>
          <w:szCs w:val="22"/>
        </w:rPr>
        <w:t>AUTORIZ</w:t>
      </w:r>
      <w:r w:rsidRPr="001D7973">
        <w:rPr>
          <w:rFonts w:ascii="Book Antiqua" w:hAnsi="Book Antiqua"/>
          <w:b/>
          <w:sz w:val="22"/>
          <w:szCs w:val="22"/>
        </w:rPr>
        <w:t xml:space="preserve">AMOS </w:t>
      </w:r>
      <w:r w:rsidR="00142BEE" w:rsidRPr="001D7973">
        <w:rPr>
          <w:rFonts w:ascii="Book Antiqua" w:hAnsi="Book Antiqua"/>
          <w:sz w:val="22"/>
          <w:szCs w:val="22"/>
        </w:rPr>
        <w:t xml:space="preserve">a mi hijo/ hija  a participar, como recogepelotas, en el Torneo de Tenis Profesional, conocido como “Mutua Madrid Open”, que se celebrará en el Recinto Caja Mágica, en Madrid entre los días </w:t>
      </w:r>
      <w:r w:rsidR="003A0ACA">
        <w:rPr>
          <w:rFonts w:ascii="Book Antiqua" w:hAnsi="Book Antiqua"/>
          <w:sz w:val="22"/>
          <w:szCs w:val="22"/>
        </w:rPr>
        <w:t>2</w:t>
      </w:r>
      <w:r w:rsidR="0094394C">
        <w:rPr>
          <w:rFonts w:ascii="Book Antiqua" w:hAnsi="Book Antiqua"/>
          <w:sz w:val="22"/>
          <w:szCs w:val="22"/>
        </w:rPr>
        <w:t>1</w:t>
      </w:r>
      <w:r w:rsidR="003A0ACA">
        <w:rPr>
          <w:rFonts w:ascii="Book Antiqua" w:hAnsi="Book Antiqua"/>
          <w:sz w:val="22"/>
          <w:szCs w:val="22"/>
        </w:rPr>
        <w:t xml:space="preserve"> de abril al </w:t>
      </w:r>
      <w:r w:rsidR="0094394C">
        <w:rPr>
          <w:rFonts w:ascii="Book Antiqua" w:hAnsi="Book Antiqua"/>
          <w:sz w:val="22"/>
          <w:szCs w:val="22"/>
        </w:rPr>
        <w:t>04</w:t>
      </w:r>
      <w:r w:rsidR="003A0ACA">
        <w:rPr>
          <w:rFonts w:ascii="Book Antiqua" w:hAnsi="Book Antiqua"/>
          <w:sz w:val="22"/>
          <w:szCs w:val="22"/>
        </w:rPr>
        <w:t xml:space="preserve"> de mayo de 202</w:t>
      </w:r>
      <w:r w:rsidR="0094394C">
        <w:rPr>
          <w:rFonts w:ascii="Book Antiqua" w:hAnsi="Book Antiqua"/>
          <w:sz w:val="22"/>
          <w:szCs w:val="22"/>
        </w:rPr>
        <w:t>5</w:t>
      </w:r>
      <w:r w:rsidR="00142BEE" w:rsidRPr="001D7973">
        <w:rPr>
          <w:rFonts w:ascii="Book Antiqua" w:hAnsi="Book Antiqua"/>
          <w:sz w:val="22"/>
          <w:szCs w:val="22"/>
        </w:rPr>
        <w:t>, bajo la organización de la entidad mercantil “Madrid Trophy Promotion S.L.”, con CIF B-62702204.</w:t>
      </w:r>
    </w:p>
    <w:p w14:paraId="5D551625" w14:textId="77777777" w:rsidR="00013866" w:rsidRPr="001D7973" w:rsidRDefault="00013866" w:rsidP="003A0ACA">
      <w:pPr>
        <w:rPr>
          <w:rFonts w:ascii="Book Antiqua" w:hAnsi="Book Antiqua"/>
          <w:sz w:val="22"/>
          <w:szCs w:val="22"/>
        </w:rPr>
      </w:pPr>
    </w:p>
    <w:p w14:paraId="243F8334" w14:textId="7B123569" w:rsidR="0052224A" w:rsidRPr="001D7973" w:rsidRDefault="0052224A" w:rsidP="003A0ACA">
      <w:pPr>
        <w:rPr>
          <w:rFonts w:ascii="Book Antiqua" w:hAnsi="Book Antiqua"/>
          <w:sz w:val="22"/>
          <w:szCs w:val="22"/>
        </w:rPr>
      </w:pPr>
      <w:r w:rsidRPr="001D7973">
        <w:rPr>
          <w:rFonts w:ascii="Book Antiqua" w:hAnsi="Book Antiqua"/>
          <w:sz w:val="22"/>
          <w:szCs w:val="22"/>
        </w:rPr>
        <w:lastRenderedPageBreak/>
        <w:t xml:space="preserve">Mediante la firma de la presente Autorización, manifiestan su conformidad a que </w:t>
      </w:r>
      <w:r w:rsidR="003A0ACA">
        <w:rPr>
          <w:rFonts w:ascii="Book Antiqua" w:hAnsi="Book Antiqua"/>
          <w:sz w:val="22"/>
          <w:szCs w:val="22"/>
        </w:rPr>
        <w:t>su</w:t>
      </w:r>
      <w:r w:rsidRPr="001D7973">
        <w:rPr>
          <w:rFonts w:ascii="Book Antiqua" w:hAnsi="Book Antiqua"/>
          <w:sz w:val="22"/>
          <w:szCs w:val="22"/>
        </w:rPr>
        <w:t xml:space="preserve"> hijo/a complete el formulario de solicitud de participación como recogepelotas en la próxima edición del Mutua Madrid Open 20</w:t>
      </w:r>
      <w:r w:rsidR="003A0ACA">
        <w:rPr>
          <w:rFonts w:ascii="Book Antiqua" w:hAnsi="Book Antiqua"/>
          <w:sz w:val="22"/>
          <w:szCs w:val="22"/>
        </w:rPr>
        <w:t>2</w:t>
      </w:r>
      <w:r w:rsidR="0094394C">
        <w:rPr>
          <w:rFonts w:ascii="Book Antiqua" w:hAnsi="Book Antiqua"/>
          <w:sz w:val="22"/>
          <w:szCs w:val="22"/>
        </w:rPr>
        <w:t>5</w:t>
      </w:r>
      <w:r w:rsidRPr="001D7973">
        <w:rPr>
          <w:rFonts w:ascii="Book Antiqua" w:hAnsi="Book Antiqua"/>
          <w:sz w:val="22"/>
          <w:szCs w:val="22"/>
        </w:rPr>
        <w:t>, y autoriz</w:t>
      </w:r>
      <w:r w:rsidR="003A0ACA">
        <w:rPr>
          <w:rFonts w:ascii="Book Antiqua" w:hAnsi="Book Antiqua"/>
          <w:sz w:val="22"/>
          <w:szCs w:val="22"/>
        </w:rPr>
        <w:t>an</w:t>
      </w:r>
      <w:r w:rsidRPr="001D7973">
        <w:rPr>
          <w:rFonts w:ascii="Book Antiqua" w:hAnsi="Book Antiqua"/>
          <w:sz w:val="22"/>
          <w:szCs w:val="22"/>
        </w:rPr>
        <w:t xml:space="preserve"> a la organización del evento a la gestión de los datos necesaria única y exclusivamente para los procesos de selección, formación y demás procedimientos requeridos para su selección y posterior participación en el proceso.</w:t>
      </w:r>
    </w:p>
    <w:p w14:paraId="33991BBD" w14:textId="77777777" w:rsidR="0052224A" w:rsidRPr="001D7973" w:rsidRDefault="0052224A" w:rsidP="0052224A">
      <w:pPr>
        <w:rPr>
          <w:rFonts w:ascii="Book Antiqua" w:hAnsi="Book Antiqua"/>
          <w:sz w:val="22"/>
          <w:szCs w:val="22"/>
        </w:rPr>
      </w:pPr>
      <w:r w:rsidRPr="001D7973">
        <w:rPr>
          <w:rFonts w:ascii="Book Antiqua" w:hAnsi="Book Antiqua"/>
          <w:sz w:val="22"/>
          <w:szCs w:val="22"/>
        </w:rPr>
        <w:t xml:space="preserve">De conformidad con lo establecido en el Reglamento General de protección de datos (RGPD) de la Unión Europea 2016/679 del Parlamento Europeo y del Consejo de 27 de Abril de 2016 , relativo a la protección de las personas físicas en lo que respecta al tratamiento de datos personales y a la libre circulación de estos datos, informa de la incorporación de los datos personales del USUARIO,  conservándose dichos datos durante todo el tiempo en que la relación contractual subsista y aun después, hasta que prescriban las eventuales responsabilidades derivadas de ella. </w:t>
      </w:r>
    </w:p>
    <w:p w14:paraId="13C9DDD5" w14:textId="77777777" w:rsidR="0052224A" w:rsidRPr="001D7973" w:rsidRDefault="0052224A" w:rsidP="0052224A">
      <w:pPr>
        <w:rPr>
          <w:rFonts w:ascii="Book Antiqua" w:hAnsi="Book Antiqua"/>
          <w:sz w:val="22"/>
          <w:szCs w:val="22"/>
        </w:rPr>
      </w:pPr>
      <w:r w:rsidRPr="001D7973">
        <w:rPr>
          <w:rFonts w:ascii="Book Antiqua" w:hAnsi="Book Antiqua"/>
          <w:sz w:val="22"/>
          <w:szCs w:val="22"/>
        </w:rPr>
        <w:t>MTP con domicilio expresado en el encabezamiento de este contrato y como responsable de los  ficheros, garantiza al  USUARIO el tratamiento de sus datos de conformidad a lo previsto en la legislación vigente (RGPD), comprometiéndose a respetar la confidencialidad de los datos incluidos en el fichero, y a utilizarlos de acuerdo con la finalidad del mismo.</w:t>
      </w:r>
    </w:p>
    <w:p w14:paraId="424FE263" w14:textId="1B5454D4" w:rsidR="0052224A" w:rsidRPr="001D7973" w:rsidRDefault="0052224A" w:rsidP="0052224A">
      <w:pPr>
        <w:rPr>
          <w:rFonts w:ascii="Book Antiqua" w:hAnsi="Book Antiqua"/>
          <w:sz w:val="22"/>
          <w:szCs w:val="22"/>
        </w:rPr>
      </w:pPr>
      <w:r w:rsidRPr="001D7973">
        <w:rPr>
          <w:rFonts w:ascii="Book Antiqua" w:hAnsi="Book Antiqua"/>
          <w:sz w:val="22"/>
          <w:szCs w:val="22"/>
        </w:rPr>
        <w:t>El USUARIO podrá ejercer los derechos de acceso, rectificación, cancelación , oposición, supresión, limitación de su tratamiento y portabilidad, que les corresponden mediante escrito dirigido a través de la dirección:  RGPD@madrid-open.com , con la referencia “datos personales “, o bien con la misma referencia a través de correo postal dirigido a MADRID TROPHY PROMOTION S.L.U., camino de Perales s/n, 28041 MADRID, adjuntando en ambos casos carta firmada por el titular de los datos, con indicación de su domicilio, así como una copia del NIF o cualquier otro documento acreditativo.</w:t>
      </w:r>
    </w:p>
    <w:p w14:paraId="0DACB7AD" w14:textId="77777777" w:rsidR="0052224A" w:rsidRPr="001D7973" w:rsidRDefault="0052224A" w:rsidP="00142BEE">
      <w:pPr>
        <w:ind w:left="-426"/>
        <w:rPr>
          <w:rFonts w:ascii="Book Antiqua" w:hAnsi="Book Antiqua"/>
          <w:sz w:val="22"/>
          <w:szCs w:val="22"/>
        </w:rPr>
      </w:pPr>
    </w:p>
    <w:p w14:paraId="08AD0A56" w14:textId="77777777" w:rsidR="003A0ACA" w:rsidRDefault="00142BEE" w:rsidP="003A0ACA">
      <w:pPr>
        <w:rPr>
          <w:rFonts w:ascii="Book Antiqua" w:hAnsi="Book Antiqua"/>
          <w:sz w:val="22"/>
          <w:szCs w:val="22"/>
        </w:rPr>
      </w:pPr>
      <w:r w:rsidRPr="001D7973">
        <w:rPr>
          <w:rFonts w:ascii="Book Antiqua" w:hAnsi="Book Antiqua"/>
          <w:sz w:val="22"/>
          <w:szCs w:val="22"/>
        </w:rPr>
        <w:t>Así mismo, mediante la presente, se compromete el menor y su representante legal a observar en todo momento las instrucciones que reciban por parte del organizador del evento deportivo, entre las que se cuentan, sin que esta enumeración tenga carácter excluyente, las siguientes:</w:t>
      </w:r>
    </w:p>
    <w:p w14:paraId="16BB0C8B"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El niño / a deberá participar en el proceso de selección para ser recogepelotas. En caso de ser seleccionado, deberá participar en los entrenamientos de preparación, de acuerdo con las necesidades exigidas por la organización. </w:t>
      </w:r>
    </w:p>
    <w:p w14:paraId="617272F1"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El padre / madre o tutor aceptará la decisión de los entrenadores sobre la selección o no de su hijo / a. </w:t>
      </w:r>
    </w:p>
    <w:p w14:paraId="10171E85"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El responsable de los recogepelotas organizará a los mismos para el torneo en turnos de sesión de mañana o sesión de tarde. Es responsabilidad del representante legal y del menor compatibilizar su intervención en el torneo con su asistencia al colegio, no haciéndose responsable la organización del torneo de cualquier consecuencia derivada de faltas escolares. No obstante, y en base a la información que facilite el representante legal sobre el particular horario escolar del niño, el responsable intentará adecuar la actuación del niño en el turno de mañana o de tarde que sea más conveniente.</w:t>
      </w:r>
    </w:p>
    <w:p w14:paraId="54CACD71"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La organización del torneo no se hace responsable del desplazamiento del menor hacia el torneo o de su regreso a su casa.</w:t>
      </w:r>
    </w:p>
    <w:p w14:paraId="121E462B"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El menor actuará de recogepelotas en todos aquellos partidos que decida el organizador del evento, sin que su intervención en uno u otro partido pueda quedar nunca a libre criterio del propio menor o de su representante legal.</w:t>
      </w:r>
    </w:p>
    <w:p w14:paraId="41FACEBC"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lastRenderedPageBreak/>
        <w:t>El menor estará obligado a vestir el equipamiento oficial del torneo en todo momento en que se encuentre en el interior del recinto en el cual se llevará a cabo la celebración del torneo. Dicho equipamiento le será entregado por el organizador días antes del comienzo del torneo. Dicha vestimenta podrá quedar en propiedad del menor una vez finalizado el torneo.</w:t>
      </w:r>
    </w:p>
    <w:p w14:paraId="561CD17B"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Por su participación en el torneo, el menor podrá almorzar y/ o cenar, totalmente libre de coste para él, en aquellos lugares habilitados al efecto en el recinto en el que se celebre el torneo. </w:t>
      </w:r>
    </w:p>
    <w:p w14:paraId="44F5F677"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El menor recibirá un paquete de invitaciones para el torneo. </w:t>
      </w:r>
    </w:p>
    <w:p w14:paraId="2832E893" w14:textId="5A7838EB"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El menor tendrá derecho a acceder a las gradas a presenciar partidos del torneo, siempre que haya sitio y no quiten plazas a ningún espectador. A las gradas de la Pista Central – Estadio Manolo Santana </w:t>
      </w:r>
      <w:r w:rsidR="008168A5">
        <w:rPr>
          <w:rFonts w:ascii="Book Antiqua" w:hAnsi="Book Antiqua"/>
        </w:rPr>
        <w:t>no podrán acceder</w:t>
      </w:r>
      <w:r w:rsidRPr="003A0ACA">
        <w:rPr>
          <w:rFonts w:ascii="Book Antiqua" w:hAnsi="Book Antiqua"/>
        </w:rPr>
        <w:t xml:space="preserve">. </w:t>
      </w:r>
    </w:p>
    <w:p w14:paraId="7967CE24" w14:textId="32AA3B83" w:rsidR="005E16B9" w:rsidRPr="005E16B9" w:rsidRDefault="005E16B9" w:rsidP="005E16B9">
      <w:pPr>
        <w:pStyle w:val="Prrafodelista"/>
        <w:numPr>
          <w:ilvl w:val="0"/>
          <w:numId w:val="15"/>
        </w:numPr>
        <w:rPr>
          <w:rFonts w:ascii="Book Antiqua" w:hAnsi="Book Antiqua"/>
        </w:rPr>
      </w:pPr>
      <w:r w:rsidRPr="005E16B9">
        <w:rPr>
          <w:rFonts w:ascii="Book Antiqua" w:hAnsi="Book Antiqua"/>
        </w:rPr>
        <w:t>Los padres, madres o tutores legales deberán facilitar un número de contacto y autorizar su inclusión en un grupo de comunicación con el resto de familias.</w:t>
      </w:r>
    </w:p>
    <w:p w14:paraId="17B7D571" w14:textId="53104077" w:rsidR="005E16B9" w:rsidRDefault="005E16B9" w:rsidP="005E16B9">
      <w:pPr>
        <w:pStyle w:val="Prrafodelista"/>
        <w:numPr>
          <w:ilvl w:val="0"/>
          <w:numId w:val="15"/>
        </w:numPr>
        <w:rPr>
          <w:rFonts w:ascii="Book Antiqua" w:hAnsi="Book Antiqua"/>
        </w:rPr>
      </w:pPr>
      <w:r w:rsidRPr="005E16B9">
        <w:rPr>
          <w:rFonts w:ascii="Book Antiqua" w:hAnsi="Book Antiqua"/>
        </w:rPr>
        <w:t>En caso de que a un recogepelotas se le retire la acreditación por incumplimiento de las normas, el padre, madre o tutor legal deberá acudir a recogerlo/a a la mayor brevedad posible.</w:t>
      </w:r>
    </w:p>
    <w:p w14:paraId="37B3C0DE"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Al estar previsto la celebración de algunos partidos después de las 22:00 horas, se autoriza expresamente al menor a participar en dichos partidos, en aquellos supuestos en que sea convocado por el organizador del evento.</w:t>
      </w:r>
    </w:p>
    <w:p w14:paraId="7034C72B"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El responsable de los recogepelotas decide cómo se organizan los grupos de niños que entran a pista y quienes y cómo actúan en cada uno de los partidos.</w:t>
      </w:r>
    </w:p>
    <w:p w14:paraId="4DE12B7D" w14:textId="77777777" w:rsidR="005E16B9" w:rsidRPr="005E16B9" w:rsidRDefault="005E16B9" w:rsidP="005E16B9">
      <w:pPr>
        <w:pStyle w:val="Prrafodelista"/>
        <w:numPr>
          <w:ilvl w:val="0"/>
          <w:numId w:val="15"/>
        </w:numPr>
        <w:rPr>
          <w:rFonts w:ascii="Book Antiqua" w:hAnsi="Book Antiqua"/>
        </w:rPr>
      </w:pPr>
      <w:r w:rsidRPr="005E16B9">
        <w:rPr>
          <w:rFonts w:ascii="Book Antiqua" w:hAnsi="Book Antiqua"/>
        </w:rPr>
        <w:t>El compromiso de participación debe ser del 100 %. Si un recogepelotas falta dos o tres días sin justificación, quedará excluido del equipo de recogepelotas en futuras ediciones del torneo.</w:t>
      </w:r>
    </w:p>
    <w:p w14:paraId="7D36946B" w14:textId="41261BD6" w:rsidR="005E16B9" w:rsidRDefault="005E16B9" w:rsidP="005E16B9">
      <w:pPr>
        <w:pStyle w:val="Prrafodelista"/>
        <w:numPr>
          <w:ilvl w:val="0"/>
          <w:numId w:val="15"/>
        </w:numPr>
        <w:rPr>
          <w:rFonts w:ascii="Book Antiqua" w:hAnsi="Book Antiqua"/>
        </w:rPr>
      </w:pPr>
      <w:r w:rsidRPr="005E16B9">
        <w:rPr>
          <w:rFonts w:ascii="Book Antiqua" w:hAnsi="Book Antiqua"/>
          <w:lang w:val="es-ES_tradnl"/>
        </w:rPr>
        <w:t>Cualquier recogepelotas que no acuda a las pruebas de selección quedará automáticamente excluido de la participación en el torneo.</w:t>
      </w:r>
    </w:p>
    <w:p w14:paraId="09B5CC0D"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El menor y su representante legal se comprometen a no interferir en ningún momento en las relaciones laborales, contractuales y patrocinio existentes entre el organizador del evento y cualesquiera personas físicas o jurídicas.</w:t>
      </w:r>
    </w:p>
    <w:p w14:paraId="230F2D97"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El representante legal del menor declara conocer expresamente que la imagen de su hijo puede aparecer en medios de radiodifusión y prensa</w:t>
      </w:r>
      <w:r w:rsidR="00A24A68" w:rsidRPr="003A0ACA">
        <w:rPr>
          <w:rFonts w:ascii="Book Antiqua" w:hAnsi="Book Antiqua"/>
        </w:rPr>
        <w:t>, on line y off line</w:t>
      </w:r>
      <w:r w:rsidRPr="003A0ACA">
        <w:rPr>
          <w:rFonts w:ascii="Book Antiqua" w:hAnsi="Book Antiqua"/>
        </w:rPr>
        <w:t>, ya sea porque éstos tienen concedidos los derechos de retransmisión de los partidos, o bien, porque dichos partidos sean de libre acceso a estos medios.</w:t>
      </w:r>
    </w:p>
    <w:p w14:paraId="6A9C78D5" w14:textId="77777777" w:rsidR="003A0ACA" w:rsidRDefault="00142BEE" w:rsidP="003A0ACA">
      <w:pPr>
        <w:pStyle w:val="Prrafodelista"/>
        <w:numPr>
          <w:ilvl w:val="0"/>
          <w:numId w:val="15"/>
        </w:numPr>
        <w:rPr>
          <w:rFonts w:ascii="Book Antiqua" w:hAnsi="Book Antiqua"/>
        </w:rPr>
      </w:pPr>
      <w:r w:rsidRPr="003A0ACA">
        <w:rPr>
          <w:rFonts w:ascii="Book Antiqua" w:hAnsi="Book Antiqua"/>
        </w:rPr>
        <w:t xml:space="preserve">El menor y el representante legal del menor son conocedores, y se manifiestan conformes, con que también podrán actuar como recogepelotas modelos profesionales en algunos partidos y, que por tanto, la actuación del menor y de otros no es exclusiva en el torneo. </w:t>
      </w:r>
    </w:p>
    <w:p w14:paraId="4DA07264" w14:textId="3A911341" w:rsidR="00142BEE" w:rsidRPr="003A0ACA" w:rsidRDefault="00142BEE" w:rsidP="003A0ACA">
      <w:pPr>
        <w:pStyle w:val="Prrafodelista"/>
        <w:numPr>
          <w:ilvl w:val="0"/>
          <w:numId w:val="15"/>
        </w:numPr>
        <w:rPr>
          <w:rFonts w:ascii="Book Antiqua" w:hAnsi="Book Antiqua"/>
        </w:rPr>
      </w:pPr>
      <w:r w:rsidRPr="003A0ACA">
        <w:rPr>
          <w:rFonts w:ascii="Book Antiqua" w:hAnsi="Book Antiqua"/>
        </w:rPr>
        <w:t xml:space="preserve">La organización ha suscrito el correspondiente seguro de accidentes que cubre los </w:t>
      </w:r>
      <w:r w:rsidR="007E2FAA" w:rsidRPr="003A0ACA">
        <w:rPr>
          <w:rFonts w:ascii="Book Antiqua" w:hAnsi="Book Antiqua"/>
        </w:rPr>
        <w:t xml:space="preserve">daños </w:t>
      </w:r>
      <w:r w:rsidRPr="003A0ACA">
        <w:rPr>
          <w:rFonts w:ascii="Book Antiqua" w:hAnsi="Book Antiqua"/>
        </w:rPr>
        <w:t xml:space="preserve">que los recogepelotas puedan sufrir durante toda la duración del torneo y dentro de las instalaciones.  </w:t>
      </w:r>
    </w:p>
    <w:p w14:paraId="7629BD2D" w14:textId="0714FC21" w:rsidR="00E02A44" w:rsidRPr="001D7973" w:rsidRDefault="00E02A44" w:rsidP="003A0ACA">
      <w:pPr>
        <w:pStyle w:val="Ttulo2"/>
        <w:spacing w:before="480" w:after="360"/>
        <w:rPr>
          <w:rFonts w:ascii="Book Antiqua" w:hAnsi="Book Antiqua"/>
          <w:color w:val="auto"/>
          <w:sz w:val="22"/>
          <w:szCs w:val="22"/>
        </w:rPr>
      </w:pPr>
      <w:bookmarkStart w:id="0" w:name="_Hlk64968225"/>
      <w:r w:rsidRPr="001D7973">
        <w:rPr>
          <w:rFonts w:ascii="Book Antiqua" w:hAnsi="Book Antiqua"/>
          <w:color w:val="auto"/>
          <w:sz w:val="22"/>
          <w:szCs w:val="22"/>
        </w:rPr>
        <w:lastRenderedPageBreak/>
        <w:t>Pol</w:t>
      </w:r>
      <w:r w:rsidR="003A0ACA">
        <w:rPr>
          <w:rFonts w:ascii="Book Antiqua" w:hAnsi="Book Antiqua"/>
          <w:color w:val="auto"/>
          <w:sz w:val="22"/>
          <w:szCs w:val="22"/>
        </w:rPr>
        <w:t>í</w:t>
      </w:r>
      <w:r w:rsidRPr="001D7973">
        <w:rPr>
          <w:rFonts w:ascii="Book Antiqua" w:hAnsi="Book Antiqua"/>
          <w:color w:val="auto"/>
          <w:sz w:val="22"/>
          <w:szCs w:val="22"/>
        </w:rPr>
        <w:t>tica de sostenibilidad de eventos</w:t>
      </w:r>
    </w:p>
    <w:p w14:paraId="2F558BB0" w14:textId="77777777" w:rsidR="002703AE" w:rsidRPr="00022FF2" w:rsidRDefault="002703AE" w:rsidP="002703AE">
      <w:pPr>
        <w:pStyle w:val="Prrafodelista"/>
        <w:numPr>
          <w:ilvl w:val="0"/>
          <w:numId w:val="20"/>
        </w:numPr>
        <w:spacing w:before="0" w:after="0" w:line="240" w:lineRule="auto"/>
        <w:rPr>
          <w:rFonts w:ascii="Book Antiqua" w:hAnsi="Book Antiqua" w:cs="Arial"/>
          <w:color w:val="000000" w:themeColor="text1"/>
          <w:u w:val="single"/>
          <w:lang w:val="es-ES_tradnl"/>
        </w:rPr>
      </w:pPr>
      <w:bookmarkStart w:id="1" w:name="_Hlk74556171"/>
      <w:bookmarkEnd w:id="0"/>
      <w:r w:rsidRPr="00022FF2">
        <w:rPr>
          <w:rFonts w:ascii="Book Antiqua" w:hAnsi="Book Antiqua" w:cs="Arial"/>
          <w:color w:val="000000" w:themeColor="text1"/>
          <w:u w:val="single"/>
          <w:lang w:val="es-ES_tradnl"/>
        </w:rPr>
        <w:t>PRINCIPIOS ÉTICOS PARA PROVEEDORES, CONTRATISTAS Y COLABORADORES</w:t>
      </w:r>
    </w:p>
    <w:p w14:paraId="7FDCB999" w14:textId="77777777" w:rsidR="002703AE" w:rsidRPr="00022FF2" w:rsidRDefault="002703AE" w:rsidP="002703AE">
      <w:pPr>
        <w:rPr>
          <w:rFonts w:ascii="Book Antiqua" w:eastAsia="Calibri" w:hAnsi="Book Antiqua" w:cs="Arial"/>
          <w:color w:val="000000" w:themeColor="text1"/>
          <w:sz w:val="22"/>
          <w:szCs w:val="22"/>
          <w:lang w:eastAsia="en-US"/>
        </w:rPr>
      </w:pPr>
    </w:p>
    <w:p w14:paraId="51C91A8B"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adhiriendo su compromiso a gestionar los eventos con los mayores estándares de la sostenibilidad, asume comunicar a sus grupos de interés, con total transparencia y objetividad, los progresos que se realizan en este proceso.</w:t>
      </w:r>
    </w:p>
    <w:p w14:paraId="2B0C18FE" w14:textId="77777777" w:rsidR="002703AE" w:rsidRPr="00022FF2" w:rsidRDefault="002703AE" w:rsidP="002703AE">
      <w:pPr>
        <w:rPr>
          <w:rFonts w:ascii="Book Antiqua" w:eastAsia="Calibri" w:hAnsi="Book Antiqua" w:cs="Arial"/>
          <w:color w:val="000000" w:themeColor="text1"/>
          <w:sz w:val="22"/>
          <w:szCs w:val="22"/>
          <w:lang w:eastAsia="en-US"/>
        </w:rPr>
      </w:pPr>
    </w:p>
    <w:p w14:paraId="0A27A197"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En este contexto, el objetivo de Madrid Trophy Promotion es extender su compromiso a proveedores, contratistas y colaboradores para establecer relaciones comerciales estables y duraderas de cooperación, basadas en la honestidad, la transparencia y la confianza, que permitan minimizar el riesgo de vulneración de los derechos humanos y sociales, asegurar el cumplimiento normativo, en particular en asuntos relacionados con la ética y la integridad en las conductas, así como reducir la huella ambiental de la compañía. Todo ello garantizando el suministro de bienes y servicios.</w:t>
      </w:r>
    </w:p>
    <w:p w14:paraId="2D6EE51D" w14:textId="77777777" w:rsidR="002703AE" w:rsidRPr="00022FF2" w:rsidRDefault="002703AE" w:rsidP="002703AE">
      <w:pPr>
        <w:rPr>
          <w:rFonts w:ascii="Book Antiqua" w:eastAsia="Calibri" w:hAnsi="Book Antiqua" w:cs="Arial"/>
          <w:color w:val="000000" w:themeColor="text1"/>
          <w:sz w:val="22"/>
          <w:szCs w:val="22"/>
          <w:lang w:eastAsia="en-US"/>
        </w:rPr>
      </w:pPr>
    </w:p>
    <w:p w14:paraId="12585969"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selecciona a sus proveedores, contratistas y colaboradores bajo criterios de objetividad, imparcialidad y no discriminación, promocionando la competencia, el trato idéntico y evitando cualquier conflicto de interés, con el objetivo de ser un referente en el cumplimiento de los códigos éticos y de lucha contra el fraude y la corrupción.</w:t>
      </w:r>
    </w:p>
    <w:p w14:paraId="626ADCBF" w14:textId="77777777" w:rsidR="002703AE" w:rsidRPr="00022FF2" w:rsidRDefault="002703AE" w:rsidP="002703AE">
      <w:pPr>
        <w:rPr>
          <w:rFonts w:ascii="Book Antiqua" w:eastAsia="Calibri" w:hAnsi="Book Antiqua" w:cs="Arial"/>
          <w:color w:val="000000" w:themeColor="text1"/>
          <w:sz w:val="22"/>
          <w:szCs w:val="22"/>
          <w:lang w:eastAsia="en-US"/>
        </w:rPr>
      </w:pPr>
    </w:p>
    <w:p w14:paraId="38A36FCB"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De esta manera, Madrid Trophy Promotion se compromete a realizar una contribución positiva a la sociedad a través de sus actividades y espera que sus proveedores, contratistas y colaboradores colaboren mediante la aplicación de estos principios a su propia actividad, a sus empresas matrices, subsidiarias y afiliadas, así como a todos los grupos con los que mantiene relaciones comerciales, como empleados, subcontratistas y terceros.</w:t>
      </w:r>
    </w:p>
    <w:p w14:paraId="71048181" w14:textId="77777777" w:rsidR="002703AE" w:rsidRPr="00022FF2" w:rsidRDefault="002703AE" w:rsidP="002703AE">
      <w:pPr>
        <w:rPr>
          <w:rFonts w:ascii="Book Antiqua" w:eastAsia="Calibri" w:hAnsi="Book Antiqua" w:cs="Arial"/>
          <w:color w:val="000000" w:themeColor="text1"/>
          <w:sz w:val="22"/>
          <w:szCs w:val="22"/>
          <w:lang w:eastAsia="en-US"/>
        </w:rPr>
      </w:pPr>
    </w:p>
    <w:p w14:paraId="54E92BFF"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promueve así que proveedores, contratistas y colaboradores realicen su actividad de acuerdo ade acuerdo con las mejores prácticas, cumpliendo con los estándares internacionalmente aceptados respecto a Transparencia y Ética Empresarial, Derechos Humanos y Sociales, Seguridad y Salud y Calidad y Medio Ambiente.</w:t>
      </w:r>
    </w:p>
    <w:p w14:paraId="1049B27A" w14:textId="77777777" w:rsidR="002703AE" w:rsidRPr="00022FF2" w:rsidRDefault="002703AE" w:rsidP="002703AE">
      <w:pPr>
        <w:rPr>
          <w:rFonts w:ascii="Book Antiqua" w:eastAsia="Calibri" w:hAnsi="Book Antiqua" w:cs="Arial"/>
          <w:color w:val="000000" w:themeColor="text1"/>
          <w:sz w:val="22"/>
          <w:szCs w:val="22"/>
          <w:lang w:eastAsia="en-US"/>
        </w:rPr>
      </w:pPr>
    </w:p>
    <w:p w14:paraId="7650A7D1"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El proveedor, contratista o colaborador, transmitirá este compromiso de MTP a todos los trabajadores que vayan a colaborar en el torneo, de manera que sean conocedores del proyecto y a su vez estén involucrados en los objetivos de sostenibilidad y mejora social, económica y medioambiental del evento.</w:t>
      </w:r>
    </w:p>
    <w:p w14:paraId="0F42F14B" w14:textId="77777777" w:rsidR="002703AE" w:rsidRPr="00022FF2" w:rsidRDefault="002703AE" w:rsidP="002703AE">
      <w:pPr>
        <w:rPr>
          <w:rFonts w:ascii="Book Antiqua" w:eastAsia="Calibri" w:hAnsi="Book Antiqua" w:cs="Arial"/>
          <w:color w:val="000000" w:themeColor="text1"/>
          <w:sz w:val="22"/>
          <w:szCs w:val="22"/>
          <w:lang w:eastAsia="en-US"/>
        </w:rPr>
      </w:pPr>
    </w:p>
    <w:p w14:paraId="162F812C" w14:textId="77777777" w:rsidR="002703AE" w:rsidRPr="00022FF2" w:rsidRDefault="002703AE" w:rsidP="002703AE">
      <w:pPr>
        <w:rPr>
          <w:rFonts w:ascii="Book Antiqua" w:eastAsia="Calibri" w:hAnsi="Book Antiqua" w:cs="Arial"/>
          <w:color w:val="000000" w:themeColor="text1"/>
          <w:sz w:val="22"/>
          <w:szCs w:val="22"/>
          <w:u w:val="single"/>
          <w:lang w:eastAsia="en-US"/>
        </w:rPr>
      </w:pPr>
      <w:r w:rsidRPr="00022FF2">
        <w:rPr>
          <w:rFonts w:ascii="Book Antiqua" w:eastAsia="Calibri" w:hAnsi="Book Antiqua" w:cs="Arial"/>
          <w:color w:val="000000" w:themeColor="text1"/>
          <w:sz w:val="22"/>
          <w:szCs w:val="22"/>
          <w:u w:val="single"/>
          <w:lang w:eastAsia="en-US"/>
        </w:rPr>
        <w:t>Transparencia y Ética</w:t>
      </w:r>
    </w:p>
    <w:p w14:paraId="377B2DEE" w14:textId="77777777" w:rsidR="002703AE" w:rsidRPr="00022FF2" w:rsidRDefault="002703AE" w:rsidP="002703AE">
      <w:pPr>
        <w:rPr>
          <w:rFonts w:ascii="Book Antiqua" w:eastAsia="Calibri" w:hAnsi="Book Antiqua" w:cs="Arial"/>
          <w:color w:val="000000" w:themeColor="text1"/>
          <w:sz w:val="22"/>
          <w:szCs w:val="22"/>
          <w:lang w:eastAsia="en-US"/>
        </w:rPr>
      </w:pPr>
    </w:p>
    <w:p w14:paraId="0B9DDF1A"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 xml:space="preserve">Madrid Trophy Promotion considera la transparencia, la integridad y la ética empresarial como base fundamental para mantener relaciones comerciales sostenibles, por lo que asume el compromiso de desarrollar sus actividades empresariales y profesionales de acuerdo con la </w:t>
      </w:r>
      <w:r w:rsidRPr="00022FF2">
        <w:rPr>
          <w:rFonts w:ascii="Book Antiqua" w:eastAsia="Calibri" w:hAnsi="Book Antiqua" w:cs="Arial"/>
          <w:color w:val="000000" w:themeColor="text1"/>
          <w:sz w:val="22"/>
          <w:szCs w:val="22"/>
          <w:lang w:eastAsia="en-US"/>
        </w:rPr>
        <w:lastRenderedPageBreak/>
        <w:t>legislación vigente en cada uno de los lugares donde se desarrollen, observando un elevado comportamiento ético.</w:t>
      </w:r>
    </w:p>
    <w:p w14:paraId="4284A18A" w14:textId="77777777" w:rsidR="002703AE" w:rsidRPr="00022FF2" w:rsidRDefault="002703AE" w:rsidP="002703AE">
      <w:pPr>
        <w:rPr>
          <w:rFonts w:ascii="Book Antiqua" w:eastAsia="Calibri" w:hAnsi="Book Antiqua" w:cs="Arial"/>
          <w:color w:val="000000" w:themeColor="text1"/>
          <w:sz w:val="22"/>
          <w:szCs w:val="22"/>
          <w:lang w:eastAsia="en-US"/>
        </w:rPr>
      </w:pPr>
    </w:p>
    <w:p w14:paraId="753614B4"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espera por tanto que sus proveedores, contratistas y colaboradores:</w:t>
      </w:r>
    </w:p>
    <w:p w14:paraId="36C53AF9" w14:textId="77777777" w:rsidR="002703AE" w:rsidRPr="00022FF2" w:rsidRDefault="002703AE" w:rsidP="002703AE">
      <w:pPr>
        <w:rPr>
          <w:rFonts w:ascii="Book Antiqua" w:eastAsia="Calibri" w:hAnsi="Book Antiqua" w:cs="Arial"/>
          <w:color w:val="000000" w:themeColor="text1"/>
          <w:sz w:val="22"/>
          <w:szCs w:val="22"/>
          <w:lang w:eastAsia="en-US"/>
        </w:rPr>
      </w:pPr>
    </w:p>
    <w:p w14:paraId="4774266B" w14:textId="3508FD64" w:rsidR="002703AE" w:rsidRPr="003A0ACA" w:rsidRDefault="002703AE" w:rsidP="003A0ACA">
      <w:pPr>
        <w:pStyle w:val="Prrafodelista"/>
        <w:numPr>
          <w:ilvl w:val="0"/>
          <w:numId w:val="19"/>
        </w:numPr>
        <w:tabs>
          <w:tab w:val="clear" w:pos="1563"/>
          <w:tab w:val="num" w:pos="993"/>
        </w:tabs>
        <w:spacing w:before="0" w:after="0"/>
        <w:ind w:left="993" w:hanging="426"/>
        <w:rPr>
          <w:rFonts w:ascii="Book Antiqua" w:hAnsi="Book Antiqua" w:cs="Arial"/>
          <w:color w:val="000000" w:themeColor="text1"/>
        </w:rPr>
      </w:pPr>
      <w:r w:rsidRPr="003A0ACA">
        <w:rPr>
          <w:rFonts w:ascii="Book Antiqua" w:hAnsi="Book Antiqua" w:cs="Arial"/>
          <w:color w:val="000000" w:themeColor="text1"/>
        </w:rPr>
        <w:t>Respeten las leyes, normas y reglamentos de los países en los que realicen su actividad, velando por el cumplimiento de todas las leyes y normativas aplicables al evento (sociales, económicas y medioambientales).</w:t>
      </w:r>
    </w:p>
    <w:p w14:paraId="4DF2A70B"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70FF3878"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jc w:val="left"/>
        <w:rPr>
          <w:rFonts w:ascii="Book Antiqua" w:hAnsi="Book Antiqua" w:cs="Arial"/>
          <w:color w:val="000000" w:themeColor="text1"/>
          <w:lang w:val="es-ES_tradnl"/>
        </w:rPr>
      </w:pPr>
      <w:r w:rsidRPr="00022FF2">
        <w:rPr>
          <w:rFonts w:ascii="Book Antiqua" w:hAnsi="Book Antiqua" w:cs="Arial"/>
          <w:color w:val="000000" w:themeColor="text1"/>
          <w:lang w:val="es-ES_tradnl"/>
        </w:rPr>
        <w:t xml:space="preserve">Implementen las mejores prácticas sostenibles, acordes a la normativa vigente y en seguimiento de la Guía Sostenible de Eventos Deportivos de Madrid Trophy promotion.  </w:t>
      </w:r>
    </w:p>
    <w:p w14:paraId="0A264DE1" w14:textId="77777777" w:rsidR="002703AE" w:rsidRPr="00022FF2" w:rsidRDefault="002703AE" w:rsidP="003A0ACA">
      <w:pPr>
        <w:tabs>
          <w:tab w:val="num" w:pos="993"/>
        </w:tabs>
        <w:ind w:left="993" w:hanging="426"/>
        <w:rPr>
          <w:rFonts w:ascii="Book Antiqua" w:eastAsia="Calibri" w:hAnsi="Book Antiqua" w:cs="Arial"/>
          <w:color w:val="000000" w:themeColor="text1"/>
          <w:sz w:val="22"/>
          <w:szCs w:val="22"/>
          <w:lang w:eastAsia="en-US"/>
        </w:rPr>
      </w:pPr>
    </w:p>
    <w:p w14:paraId="7A8674FF"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No lleven a cabo prácticas ni conductas no éticas, que aún sin violar la ley, puedan perjudicar la reputación de Madrid Trophy Promotion.</w:t>
      </w:r>
    </w:p>
    <w:p w14:paraId="134346B0"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6FB7EB8"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No participen en acciones que comprometan o pongan en peligro la legalidad y los principios éticos fundamentales.</w:t>
      </w:r>
    </w:p>
    <w:p w14:paraId="493915D6"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2E07870A"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Sean transparentes e íntegros en toda información financiera, comercial o empresarial que emitan.</w:t>
      </w:r>
    </w:p>
    <w:p w14:paraId="71D44B5E"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785C52F3"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Respeten los principios de la confidencialidad, no utilizando ni compartiendo la información que hayan recibido como confidencial durante su relación comercial, salvo que hayan sido autorizados por Madrid Trophy Promotion o, por motivos de obligación legal o cumplimiento de resoluciones judiciales o administrativas.</w:t>
      </w:r>
    </w:p>
    <w:p w14:paraId="08E73396"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28B2A5FC"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Dispongan de los medios necesarios que garanticen la privacidad de los datos personales a los que tengan acceso en el ejercicio de su actividad.</w:t>
      </w:r>
    </w:p>
    <w:p w14:paraId="689679A1"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6FC50175"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Cumplan las normas más estrictas de conducta ética y moral, absteniéndose de ejercer prácticas que impliquen corrupción en todas sus formas, incluidas extorsión y soborno.</w:t>
      </w:r>
    </w:p>
    <w:p w14:paraId="73D5DBE3"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6E61935D"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No ofrezcan, de forma directa o indirecta, ningún pago en metálico o en especie a Madrid Trophy Promotion, o a alguno de sus empleados, o a otras entidades, con la intención de obtener o mantener ilícitamente negocios u otras ventajas.</w:t>
      </w:r>
    </w:p>
    <w:p w14:paraId="305F5963" w14:textId="77777777" w:rsidR="002703AE" w:rsidRPr="00022FF2" w:rsidRDefault="002703AE" w:rsidP="002703AE">
      <w:pPr>
        <w:jc w:val="left"/>
        <w:rPr>
          <w:rFonts w:ascii="Book Antiqua" w:eastAsia="Calibri" w:hAnsi="Book Antiqua"/>
          <w:sz w:val="22"/>
          <w:szCs w:val="22"/>
          <w:lang w:eastAsia="en-US"/>
        </w:rPr>
      </w:pPr>
    </w:p>
    <w:p w14:paraId="54F4F584"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recomienda por tanto a sus proveedores, contratistas y colaboradores que dispongan de sus propias políticas y códigos de conducta que orienten a un comportamiento de acuerdo con estos principios éticos fundamentales y a sus grupos de interés.</w:t>
      </w:r>
    </w:p>
    <w:p w14:paraId="547BBEE4" w14:textId="77777777" w:rsidR="002703AE" w:rsidRPr="00022FF2" w:rsidRDefault="002703AE" w:rsidP="002703AE">
      <w:pPr>
        <w:rPr>
          <w:rFonts w:ascii="Book Antiqua" w:eastAsia="Calibri" w:hAnsi="Book Antiqua" w:cs="Arial"/>
          <w:color w:val="000000" w:themeColor="text1"/>
          <w:sz w:val="22"/>
          <w:szCs w:val="22"/>
          <w:lang w:eastAsia="en-US"/>
        </w:rPr>
      </w:pPr>
    </w:p>
    <w:p w14:paraId="2A5706EC" w14:textId="77777777" w:rsidR="002703AE" w:rsidRPr="00022FF2" w:rsidRDefault="002703AE" w:rsidP="002703AE">
      <w:pPr>
        <w:pStyle w:val="Prrafodelista"/>
        <w:numPr>
          <w:ilvl w:val="0"/>
          <w:numId w:val="20"/>
        </w:numPr>
        <w:spacing w:before="0" w:after="0" w:line="240" w:lineRule="auto"/>
        <w:rPr>
          <w:rFonts w:ascii="Book Antiqua" w:hAnsi="Book Antiqua" w:cs="Arial"/>
          <w:color w:val="000000" w:themeColor="text1"/>
          <w:u w:val="single"/>
          <w:lang w:val="es-ES_tradnl"/>
        </w:rPr>
      </w:pPr>
      <w:r w:rsidRPr="00022FF2">
        <w:rPr>
          <w:rFonts w:ascii="Book Antiqua" w:hAnsi="Book Antiqua" w:cs="Arial"/>
          <w:color w:val="000000" w:themeColor="text1"/>
          <w:u w:val="single"/>
          <w:lang w:val="es-ES_tradnl"/>
        </w:rPr>
        <w:t>SOCIALES</w:t>
      </w:r>
    </w:p>
    <w:p w14:paraId="67B15A42" w14:textId="77777777" w:rsidR="002703AE" w:rsidRPr="00022FF2" w:rsidRDefault="002703AE" w:rsidP="002703AE">
      <w:pPr>
        <w:rPr>
          <w:rFonts w:ascii="Book Antiqua" w:eastAsia="Calibri" w:hAnsi="Book Antiqua" w:cs="Arial"/>
          <w:color w:val="000000" w:themeColor="text1"/>
          <w:sz w:val="22"/>
          <w:szCs w:val="22"/>
          <w:lang w:eastAsia="en-US"/>
        </w:rPr>
      </w:pPr>
    </w:p>
    <w:p w14:paraId="19E07D9B"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lastRenderedPageBreak/>
        <w:t>Madrid Trophy Promotion respeta y hace suyos los valores incluidos en la Declaración Universal de Derechos Humanos, las Resoluciones de la Organización Internacional del Trabajo, orientadas al respeto a la dignidad del individuo, y a las Convenciones sobre los Derechos del Niño de Naciones Unidas.</w:t>
      </w:r>
    </w:p>
    <w:p w14:paraId="543F5ECD" w14:textId="77777777" w:rsidR="002703AE" w:rsidRPr="00022FF2" w:rsidRDefault="002703AE" w:rsidP="002703AE">
      <w:pPr>
        <w:rPr>
          <w:rFonts w:ascii="Book Antiqua" w:eastAsia="Calibri" w:hAnsi="Book Antiqua" w:cs="Arial"/>
          <w:color w:val="000000" w:themeColor="text1"/>
          <w:sz w:val="22"/>
          <w:szCs w:val="22"/>
          <w:lang w:eastAsia="en-US"/>
        </w:rPr>
      </w:pPr>
    </w:p>
    <w:p w14:paraId="1E24C0DB"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En consecuencia, Madrid Trophy Promotion espera que sus proveedores, contratistas y colaboradores:</w:t>
      </w:r>
    </w:p>
    <w:p w14:paraId="030757FF" w14:textId="77777777" w:rsidR="002703AE" w:rsidRPr="00022FF2" w:rsidRDefault="002703AE" w:rsidP="002703AE">
      <w:pPr>
        <w:rPr>
          <w:rFonts w:ascii="Book Antiqua" w:eastAsia="Calibri" w:hAnsi="Book Antiqua" w:cs="Arial"/>
          <w:color w:val="000000" w:themeColor="text1"/>
          <w:sz w:val="22"/>
          <w:szCs w:val="22"/>
          <w:lang w:eastAsia="en-US"/>
        </w:rPr>
      </w:pPr>
    </w:p>
    <w:p w14:paraId="4BC77B39" w14:textId="77777777" w:rsidR="002703AE" w:rsidRPr="00022FF2" w:rsidRDefault="002703AE" w:rsidP="002703AE">
      <w:pPr>
        <w:rPr>
          <w:rFonts w:ascii="Book Antiqua" w:eastAsia="Calibri" w:hAnsi="Book Antiqua" w:cs="Arial"/>
          <w:color w:val="000000" w:themeColor="text1"/>
          <w:sz w:val="22"/>
          <w:szCs w:val="22"/>
          <w:u w:val="single"/>
          <w:lang w:eastAsia="en-US"/>
        </w:rPr>
      </w:pPr>
      <w:r w:rsidRPr="00022FF2">
        <w:rPr>
          <w:rFonts w:ascii="Book Antiqua" w:eastAsia="Calibri" w:hAnsi="Book Antiqua" w:cs="Arial"/>
          <w:color w:val="000000" w:themeColor="text1"/>
          <w:sz w:val="22"/>
          <w:szCs w:val="22"/>
          <w:u w:val="single"/>
          <w:lang w:eastAsia="en-US"/>
        </w:rPr>
        <w:t>Derechos Humanos y Sociedad</w:t>
      </w:r>
    </w:p>
    <w:p w14:paraId="3ECF0C48" w14:textId="77777777" w:rsidR="002703AE" w:rsidRPr="00022FF2" w:rsidRDefault="002703AE" w:rsidP="002703AE">
      <w:pPr>
        <w:rPr>
          <w:rFonts w:ascii="Book Antiqua" w:eastAsia="Calibri" w:hAnsi="Book Antiqua" w:cs="Arial"/>
          <w:color w:val="000000" w:themeColor="text1"/>
          <w:sz w:val="22"/>
          <w:szCs w:val="22"/>
          <w:lang w:eastAsia="en-US"/>
        </w:rPr>
      </w:pPr>
    </w:p>
    <w:p w14:paraId="2816F715"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Adopten las medidas oportunas para garantizar el respeto absoluto dentro de su organización de los Derechos Humanos, tal y como se recoge en la Declaración Universal de Derechos Humanos, evitando cualquier tipo de vulneración de los mismos, tanto en su organización como en su área de influencia.</w:t>
      </w:r>
    </w:p>
    <w:p w14:paraId="14119AB4"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0268961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Apoyen y respeten la protección de los derechos humanos fundamentales reconocidos internacionalmente, dentro de su ámbito de influencia, asegurándose de no ser cómplices de ninguna forma de abuso o vulneración de los mismos.</w:t>
      </w:r>
    </w:p>
    <w:p w14:paraId="01532B75"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6EB6C9F9"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Rechacen cualquier manifestación de acoso físico, psicológico, moral o de abuso de autoridad, o cualquier otra conducta que intimide u ofenda los derechos de las personas.</w:t>
      </w:r>
    </w:p>
    <w:p w14:paraId="756F3535" w14:textId="77777777" w:rsidR="002703AE" w:rsidRPr="00022FF2" w:rsidRDefault="002703AE" w:rsidP="003A0ACA">
      <w:pPr>
        <w:pStyle w:val="Prrafodelista"/>
        <w:tabs>
          <w:tab w:val="num" w:pos="993"/>
        </w:tabs>
        <w:ind w:left="993" w:hanging="426"/>
        <w:jc w:val="left"/>
        <w:rPr>
          <w:rFonts w:ascii="Book Antiqua" w:hAnsi="Book Antiqua" w:cs="Arial"/>
          <w:color w:val="000000" w:themeColor="text1"/>
          <w:lang w:val="es-ES_tradnl"/>
        </w:rPr>
      </w:pPr>
    </w:p>
    <w:p w14:paraId="465924A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Garanticen el acceso de todas las personas a todas las actividades del evento mediante una señalización adecuada, procurando eliminar cualquier tipo de barrera física.</w:t>
      </w:r>
    </w:p>
    <w:p w14:paraId="64E09C0B"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7CF4FB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Mantengan accesible a todo el personal del evento la normativa de Compliance, velando siempre por el cumplimiento legal de todos los requisitos sociales, económicos y medioambientales de aplicación.</w:t>
      </w:r>
    </w:p>
    <w:p w14:paraId="07326479"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33451787"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Difundan y trasladen la Política de Sostenibilidad de Madrid Trophy Promotion a todo el personal involucrado en el evento, con el fin de aumentar la sensibilización social en materia de sostenibilidad.</w:t>
      </w:r>
    </w:p>
    <w:p w14:paraId="7CA457E7" w14:textId="77777777" w:rsidR="002703AE" w:rsidRPr="00022FF2" w:rsidRDefault="002703AE" w:rsidP="003A0ACA">
      <w:pPr>
        <w:tabs>
          <w:tab w:val="num" w:pos="993"/>
        </w:tabs>
        <w:ind w:left="993" w:hanging="426"/>
        <w:rPr>
          <w:rFonts w:ascii="Book Antiqua" w:eastAsia="Times New Roman" w:hAnsi="Book Antiqua" w:cs="Arial"/>
          <w:color w:val="000000" w:themeColor="text1"/>
          <w:sz w:val="22"/>
          <w:szCs w:val="22"/>
          <w:lang w:eastAsia="en-US"/>
        </w:rPr>
      </w:pPr>
    </w:p>
    <w:p w14:paraId="47CD2C28"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 xml:space="preserve">Difundan entre todas las partes interesadas involucradas en el evento las medidas sostenibles incluidas en la Guía Sostenible de Eventos de Madrid Trophy Promotion. </w:t>
      </w:r>
    </w:p>
    <w:p w14:paraId="2523E275" w14:textId="77777777" w:rsidR="002703AE" w:rsidRPr="00022FF2" w:rsidRDefault="002703AE" w:rsidP="002703AE">
      <w:pPr>
        <w:pStyle w:val="Prrafodelista"/>
        <w:ind w:left="1563"/>
        <w:rPr>
          <w:rFonts w:ascii="Book Antiqua" w:hAnsi="Book Antiqua" w:cs="Arial"/>
          <w:color w:val="000000" w:themeColor="text1"/>
          <w:lang w:val="es-ES_tradnl"/>
        </w:rPr>
      </w:pPr>
    </w:p>
    <w:p w14:paraId="6CB379DE" w14:textId="77777777" w:rsidR="002703AE" w:rsidRPr="00022FF2" w:rsidRDefault="002703AE" w:rsidP="002703AE">
      <w:pPr>
        <w:pStyle w:val="Prrafodelista"/>
        <w:jc w:val="left"/>
        <w:rPr>
          <w:rFonts w:ascii="Book Antiqua" w:hAnsi="Book Antiqua" w:cs="Arial"/>
          <w:color w:val="000000" w:themeColor="text1"/>
          <w:lang w:val="es-ES_tradnl"/>
        </w:rPr>
      </w:pPr>
    </w:p>
    <w:p w14:paraId="3C5731E9" w14:textId="77777777" w:rsidR="002703AE" w:rsidRPr="00022FF2" w:rsidRDefault="002703AE" w:rsidP="002703AE">
      <w:pPr>
        <w:rPr>
          <w:rFonts w:ascii="Book Antiqua" w:hAnsi="Book Antiqua" w:cs="Arial"/>
          <w:color w:val="000000" w:themeColor="text1"/>
          <w:sz w:val="22"/>
          <w:szCs w:val="22"/>
          <w:u w:val="single"/>
          <w:lang w:eastAsia="en-US"/>
        </w:rPr>
      </w:pPr>
      <w:r w:rsidRPr="00022FF2">
        <w:rPr>
          <w:rFonts w:ascii="Book Antiqua" w:eastAsia="Calibri" w:hAnsi="Book Antiqua" w:cs="Arial"/>
          <w:color w:val="000000" w:themeColor="text1"/>
          <w:sz w:val="22"/>
          <w:szCs w:val="22"/>
          <w:u w:val="single"/>
          <w:lang w:eastAsia="en-US"/>
        </w:rPr>
        <w:t>Prácticas laborales y trabajo decente</w:t>
      </w:r>
    </w:p>
    <w:p w14:paraId="78227FA6" w14:textId="77777777" w:rsidR="002703AE" w:rsidRPr="00022FF2" w:rsidRDefault="002703AE" w:rsidP="002703AE">
      <w:pPr>
        <w:rPr>
          <w:rFonts w:ascii="Book Antiqua" w:eastAsia="Times New Roman" w:hAnsi="Book Antiqua" w:cs="Arial"/>
          <w:color w:val="000000" w:themeColor="text1"/>
          <w:sz w:val="22"/>
          <w:szCs w:val="22"/>
          <w:lang w:eastAsia="en-US"/>
        </w:rPr>
      </w:pPr>
    </w:p>
    <w:p w14:paraId="5E87F27F"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Mantengan un entorno en el que se trate a todos los trabajadores con dignidad y respeto, en el que no se recurra a amenazas de violencia, explotación o abuso sexual, acoso verbal o psicológico o maltrato.</w:t>
      </w:r>
    </w:p>
    <w:p w14:paraId="206EE142"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58C462C3"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lastRenderedPageBreak/>
        <w:t>Prohíban el trabajo forzoso en todas sus formas, adoptando prácticas de empleo compatibles con los convenios de la OIT en esta materia.</w:t>
      </w:r>
    </w:p>
    <w:p w14:paraId="010DBF1E"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07698113"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Ofrezcan a los trabajadores un entorno laboral seguro y sano, cumpliendo las leyes y reglamentos en materia de salarios y horarios de trabajo, respetando todos los derechos de los trabajadores (salario mínimo, remuneración de horas extraordinarias, periodos de descanso y vacaciones).</w:t>
      </w:r>
    </w:p>
    <w:p w14:paraId="75895898"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3118A862"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Fomenten el empleo considerando criterios inclusivos en la contratación de personal para los eventos, no aceptando ningún tipo de discriminación de empleo y ocupación por motivos de edad, raza, color, género, religión, ascendencia nacional, orientación sexual, origen social o étnico, capacidad física, embarazo, estado de salud, opinión pública, pertenencia a sindicatos o estado civil. Y, respeten la reserva legal de contratación social de discapacitados de acuerdo con la legislación de cada país.</w:t>
      </w:r>
    </w:p>
    <w:p w14:paraId="1A007BB7"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F96D33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Apoyen la libertad de afiliación y el reconocimiento efectivo del derecho a la negociación colectiva.</w:t>
      </w:r>
    </w:p>
    <w:p w14:paraId="7832374D" w14:textId="77777777" w:rsidR="002703AE" w:rsidRPr="00022FF2" w:rsidRDefault="002703AE" w:rsidP="003A0ACA">
      <w:pPr>
        <w:tabs>
          <w:tab w:val="num" w:pos="993"/>
        </w:tabs>
        <w:ind w:left="993" w:hanging="426"/>
        <w:rPr>
          <w:rFonts w:ascii="Book Antiqua" w:eastAsia="Calibri" w:hAnsi="Book Antiqua" w:cs="Arial"/>
          <w:color w:val="000000" w:themeColor="text1"/>
          <w:sz w:val="22"/>
          <w:szCs w:val="22"/>
          <w:lang w:eastAsia="en-US"/>
        </w:rPr>
      </w:pPr>
    </w:p>
    <w:p w14:paraId="39808001"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Apoyen la erradicación del trabajo infantil, no contratando a menores de edad para la realización de ningún tipo de trabajo, siendo la edad mínima de admisión al empleo no inferior a la edad de finalización de la escolarización obligatoria, según la legislación nacional. Los jóvenes no deberán realizar trabajos que puedan ser peligrosos, interfieran en su educación o sean perjudiciales para su salud o desarrollo físico, mental, social o moral.</w:t>
      </w:r>
    </w:p>
    <w:p w14:paraId="11BB8A19" w14:textId="77777777" w:rsidR="002703AE" w:rsidRPr="00022FF2" w:rsidRDefault="002703AE" w:rsidP="003A0ACA">
      <w:pPr>
        <w:tabs>
          <w:tab w:val="num" w:pos="993"/>
        </w:tabs>
        <w:ind w:left="993" w:hanging="426"/>
        <w:rPr>
          <w:rFonts w:ascii="Book Antiqua" w:eastAsia="Times New Roman" w:hAnsi="Book Antiqua" w:cs="Arial"/>
          <w:color w:val="000000" w:themeColor="text1"/>
          <w:sz w:val="22"/>
          <w:szCs w:val="22"/>
          <w:lang w:eastAsia="en-US"/>
        </w:rPr>
      </w:pPr>
    </w:p>
    <w:p w14:paraId="62AD8B7D"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Garanticen unas políticas de seguridad y salud laboral durante las fases del evento para cumplir con la legislación y evitar cualquier tipo de accidente laboral en todas las actividades desarrolladas en el evento.</w:t>
      </w:r>
    </w:p>
    <w:p w14:paraId="36CD3345" w14:textId="77777777" w:rsidR="002703AE" w:rsidRPr="00022FF2" w:rsidRDefault="002703AE" w:rsidP="003A0ACA">
      <w:pPr>
        <w:tabs>
          <w:tab w:val="num" w:pos="993"/>
        </w:tabs>
        <w:ind w:left="993" w:hanging="426"/>
        <w:rPr>
          <w:rFonts w:ascii="Book Antiqua" w:eastAsia="Times New Roman" w:hAnsi="Book Antiqua" w:cs="Arial"/>
          <w:color w:val="000000" w:themeColor="text1"/>
          <w:sz w:val="22"/>
          <w:szCs w:val="22"/>
          <w:lang w:eastAsia="en-US"/>
        </w:rPr>
      </w:pPr>
    </w:p>
    <w:p w14:paraId="7934B761"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Fomenten la comunicación con el empleado y se mejore la alianza estratégica familia-organización-medio ambiente.</w:t>
      </w:r>
    </w:p>
    <w:p w14:paraId="766BF1DB"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262A54DF" w14:textId="5685C994"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Garanticen la formación y capacitación necesaria de las personas que trabajan en el evento. Además, los trabajadores vinculados con el evento de</w:t>
      </w:r>
      <w:r w:rsidR="0094394C">
        <w:rPr>
          <w:rFonts w:ascii="Book Antiqua" w:hAnsi="Book Antiqua" w:cs="Arial"/>
          <w:color w:val="000000" w:themeColor="text1"/>
          <w:lang w:val="es-ES_tradnl"/>
        </w:rPr>
        <w:t xml:space="preserve"> </w:t>
      </w:r>
      <w:r w:rsidRPr="00022FF2">
        <w:rPr>
          <w:rFonts w:ascii="Book Antiqua" w:hAnsi="Book Antiqua" w:cs="Arial"/>
          <w:color w:val="000000" w:themeColor="text1"/>
          <w:lang w:val="es-ES_tradnl"/>
        </w:rPr>
        <w:t>manera directa, deberán recibir una formación en seguridad y salud adecuada, de manera que velen por la seguridad propia y en general, de todas las personas que pudieran verse afectadas por el desarrollo de sus actividades.</w:t>
      </w:r>
    </w:p>
    <w:p w14:paraId="4106C1A8"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3B403148"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Suministren todos los productos y servicios de manera que cumplan los criterios de calidad y seguridad especificados en la orden de compra y/o contrato.</w:t>
      </w:r>
    </w:p>
    <w:p w14:paraId="28AF7C89" w14:textId="77777777" w:rsidR="002703AE" w:rsidRPr="00022FF2" w:rsidRDefault="002703AE" w:rsidP="002703AE">
      <w:pPr>
        <w:pStyle w:val="Prrafodelista"/>
        <w:jc w:val="left"/>
        <w:rPr>
          <w:rFonts w:ascii="Book Antiqua" w:hAnsi="Book Antiqua" w:cs="Arial"/>
          <w:color w:val="000000" w:themeColor="text1"/>
          <w:lang w:val="es-ES_tradnl"/>
        </w:rPr>
      </w:pPr>
    </w:p>
    <w:p w14:paraId="6F496464" w14:textId="77777777" w:rsidR="002703AE" w:rsidRPr="00022FF2" w:rsidRDefault="002703AE" w:rsidP="002703AE">
      <w:pPr>
        <w:rPr>
          <w:rFonts w:ascii="Book Antiqua" w:eastAsia="Calibri" w:hAnsi="Book Antiqua" w:cs="Arial"/>
          <w:color w:val="000000" w:themeColor="text1"/>
          <w:sz w:val="22"/>
          <w:szCs w:val="22"/>
          <w:u w:val="single"/>
          <w:lang w:eastAsia="en-US"/>
        </w:rPr>
      </w:pPr>
      <w:r w:rsidRPr="00022FF2">
        <w:rPr>
          <w:rFonts w:ascii="Book Antiqua" w:eastAsia="Calibri" w:hAnsi="Book Antiqua" w:cs="Arial"/>
          <w:color w:val="000000" w:themeColor="text1"/>
          <w:sz w:val="22"/>
          <w:szCs w:val="22"/>
          <w:u w:val="single"/>
          <w:lang w:eastAsia="en-US"/>
        </w:rPr>
        <w:t>Responsabilidad del Producto y Servicio</w:t>
      </w:r>
    </w:p>
    <w:p w14:paraId="6D9D3B40" w14:textId="77777777" w:rsidR="002703AE" w:rsidRPr="00022FF2" w:rsidRDefault="002703AE" w:rsidP="002703AE">
      <w:pPr>
        <w:rPr>
          <w:rFonts w:ascii="Book Antiqua" w:eastAsia="Calibri" w:hAnsi="Book Antiqua" w:cs="Arial"/>
          <w:i/>
          <w:color w:val="000000" w:themeColor="text1"/>
          <w:sz w:val="22"/>
          <w:szCs w:val="22"/>
          <w:lang w:eastAsia="en-US"/>
        </w:rPr>
      </w:pPr>
    </w:p>
    <w:p w14:paraId="43F6E7E2"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 xml:space="preserve">Implementen todas las medidas posibles en aras de favorecer la salud de las personas, priorizando el empleo de luz natural frente a elementos de iluminación artificial, así </w:t>
      </w:r>
      <w:r w:rsidRPr="00022FF2">
        <w:rPr>
          <w:rFonts w:ascii="Book Antiqua" w:hAnsi="Book Antiqua" w:cs="Arial"/>
          <w:color w:val="000000" w:themeColor="text1"/>
          <w:lang w:val="es-ES_tradnl"/>
        </w:rPr>
        <w:lastRenderedPageBreak/>
        <w:t>como integrando en las infraestructuras temporales elementos de confort térmico y acústico. Se primará la ventilación natural de los espacios frente a espacios cerrados.</w:t>
      </w:r>
    </w:p>
    <w:p w14:paraId="722A96A6"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66E25E6E"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Prioricen los diseños duraderos, resilientes y adaptables, a fin de favorecer la sostenibilidad de los materiales y recursos desde el diseño.</w:t>
      </w:r>
    </w:p>
    <w:p w14:paraId="154D932E"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5C1410C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En la medida de lo posible, se impliquen en las acciones de mejora de la sostenibilidad del evento, en función de sus intereses, capacidades y recursos.</w:t>
      </w:r>
    </w:p>
    <w:p w14:paraId="08D527B9" w14:textId="77777777" w:rsidR="002703AE" w:rsidRPr="00022FF2" w:rsidRDefault="002703AE" w:rsidP="002703AE">
      <w:pPr>
        <w:jc w:val="left"/>
        <w:rPr>
          <w:rFonts w:ascii="Book Antiqua" w:eastAsia="Calibri" w:hAnsi="Book Antiqua"/>
          <w:sz w:val="22"/>
          <w:szCs w:val="22"/>
          <w:lang w:eastAsia="en-US"/>
        </w:rPr>
      </w:pPr>
    </w:p>
    <w:p w14:paraId="74618DDD"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recomienda a sus proveedores que cuenten con políticas y adopten prácticas que respeten los estándares internacionales mencionados, garantizando el respeto a los derechos humanos y sociales de las personas relacionadas con su actividad.</w:t>
      </w:r>
    </w:p>
    <w:p w14:paraId="63C8BF53" w14:textId="77777777" w:rsidR="002703AE" w:rsidRPr="00022FF2" w:rsidRDefault="002703AE" w:rsidP="002703AE">
      <w:pPr>
        <w:rPr>
          <w:rFonts w:ascii="Book Antiqua" w:eastAsia="Calibri" w:hAnsi="Book Antiqua" w:cs="Arial"/>
          <w:color w:val="000000" w:themeColor="text1"/>
          <w:sz w:val="22"/>
          <w:szCs w:val="22"/>
          <w:u w:val="single"/>
          <w:lang w:eastAsia="en-US"/>
        </w:rPr>
      </w:pPr>
    </w:p>
    <w:p w14:paraId="2760C246" w14:textId="77777777" w:rsidR="002703AE" w:rsidRPr="00022FF2" w:rsidRDefault="002703AE" w:rsidP="002703AE">
      <w:pPr>
        <w:rPr>
          <w:rFonts w:ascii="Book Antiqua" w:eastAsia="Calibri" w:hAnsi="Book Antiqua" w:cs="Arial"/>
          <w:color w:val="000000" w:themeColor="text1"/>
          <w:sz w:val="22"/>
          <w:szCs w:val="22"/>
          <w:u w:val="single"/>
          <w:lang w:eastAsia="en-US"/>
        </w:rPr>
      </w:pPr>
      <w:r w:rsidRPr="00022FF2">
        <w:rPr>
          <w:rFonts w:ascii="Book Antiqua" w:eastAsia="Calibri" w:hAnsi="Book Antiqua" w:cs="Arial"/>
          <w:color w:val="000000" w:themeColor="text1"/>
          <w:sz w:val="22"/>
          <w:szCs w:val="22"/>
          <w:u w:val="single"/>
          <w:lang w:eastAsia="en-US"/>
        </w:rPr>
        <w:t>Seguridad y Salud</w:t>
      </w:r>
    </w:p>
    <w:p w14:paraId="4609B937" w14:textId="77777777" w:rsidR="002703AE" w:rsidRPr="00022FF2" w:rsidRDefault="002703AE" w:rsidP="002703AE">
      <w:pPr>
        <w:rPr>
          <w:rFonts w:ascii="Book Antiqua" w:eastAsia="Calibri" w:hAnsi="Book Antiqua" w:cs="Arial"/>
          <w:color w:val="000000" w:themeColor="text1"/>
          <w:sz w:val="22"/>
          <w:szCs w:val="22"/>
          <w:lang w:eastAsia="en-US"/>
        </w:rPr>
      </w:pPr>
    </w:p>
    <w:p w14:paraId="7E135F40"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impulsa la adopción de políticas de seguridad y salud en el trabajo y adopta las medidas preventivas establecidas en la legislación vigente en cada país, proporcionando un ambiente de trabajo respetuoso con la salud y la dignidad de los empleados.</w:t>
      </w:r>
    </w:p>
    <w:p w14:paraId="483A0626" w14:textId="77777777" w:rsidR="002703AE" w:rsidRPr="00022FF2" w:rsidRDefault="002703AE" w:rsidP="002703AE">
      <w:pPr>
        <w:rPr>
          <w:rFonts w:ascii="Book Antiqua" w:eastAsia="Calibri" w:hAnsi="Book Antiqua" w:cs="Arial"/>
          <w:color w:val="000000" w:themeColor="text1"/>
          <w:sz w:val="22"/>
          <w:szCs w:val="22"/>
          <w:lang w:eastAsia="en-US"/>
        </w:rPr>
      </w:pPr>
    </w:p>
    <w:p w14:paraId="750AA8DB"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promueve la aplicación de sus normas y políticas de salud y seguridad en el trabajo por lo que espera que sus proveedores, contratistas y colaboradores:</w:t>
      </w:r>
    </w:p>
    <w:p w14:paraId="34FCDD95" w14:textId="77777777" w:rsidR="002703AE" w:rsidRPr="00022FF2" w:rsidRDefault="002703AE" w:rsidP="002703AE">
      <w:pPr>
        <w:rPr>
          <w:rFonts w:ascii="Book Antiqua" w:eastAsia="Calibri" w:hAnsi="Book Antiqua" w:cs="Arial"/>
          <w:color w:val="000000" w:themeColor="text1"/>
          <w:sz w:val="22"/>
          <w:szCs w:val="22"/>
          <w:lang w:eastAsia="en-US"/>
        </w:rPr>
      </w:pPr>
    </w:p>
    <w:p w14:paraId="63CD7910"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Ofrezcan a sus empleados un lugar de trabajo seguro y saludable, comprometiéndose a cumplir las normas internacionales de seguridad.</w:t>
      </w:r>
    </w:p>
    <w:p w14:paraId="5CAA5625"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0DB7A289"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Garanticen, como mínimo, acceso a agua potable e instalaciones sanitarias, seguridad en casos de incendio, higiene industrial, iluminación y ventilación suficiente y protección adecuada para cada actividad.</w:t>
      </w:r>
    </w:p>
    <w:p w14:paraId="58E3141F"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A87C580"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Tengan previstas medidas preventivas para evitar riesgos en el trabajo y respuestas ante situaciones de emergencia para supuestos de accidentes durante la realización de la actividad laboral.</w:t>
      </w:r>
    </w:p>
    <w:p w14:paraId="65B089FA" w14:textId="77777777" w:rsidR="002703AE" w:rsidRPr="00022FF2" w:rsidRDefault="002703AE" w:rsidP="003A0ACA">
      <w:pPr>
        <w:pStyle w:val="Prrafodelista"/>
        <w:tabs>
          <w:tab w:val="num" w:pos="993"/>
        </w:tabs>
        <w:ind w:left="993" w:hanging="426"/>
        <w:jc w:val="left"/>
        <w:rPr>
          <w:rFonts w:ascii="Book Antiqua" w:hAnsi="Book Antiqua" w:cs="Arial"/>
          <w:color w:val="000000" w:themeColor="text1"/>
          <w:lang w:val="es-ES_tradnl"/>
        </w:rPr>
      </w:pPr>
    </w:p>
    <w:p w14:paraId="40AA2ACA"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Se aseguren y mantengan unas buenas condiciones de orden y limpieza en las áreas de trabajo.</w:t>
      </w:r>
    </w:p>
    <w:p w14:paraId="5B386198"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D04F8BC"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Eviten en la medida de lo posible cualquier tipo de incidente que pueda afectar a la operación del evento y al bienestar de las personas que participan en el mismo.</w:t>
      </w:r>
    </w:p>
    <w:p w14:paraId="62C70914" w14:textId="77777777" w:rsidR="002703AE" w:rsidRPr="00022FF2" w:rsidRDefault="002703AE" w:rsidP="003A0ACA">
      <w:pPr>
        <w:tabs>
          <w:tab w:val="num" w:pos="993"/>
        </w:tabs>
        <w:ind w:left="993" w:hanging="426"/>
        <w:rPr>
          <w:rFonts w:ascii="Book Antiqua" w:eastAsia="Times New Roman" w:hAnsi="Book Antiqua" w:cs="Arial"/>
          <w:color w:val="000000" w:themeColor="text1"/>
          <w:sz w:val="22"/>
          <w:szCs w:val="22"/>
          <w:lang w:eastAsia="en-US"/>
        </w:rPr>
      </w:pPr>
    </w:p>
    <w:p w14:paraId="08B43ABB"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Formen a sus empleados para que conozcan estas medidas y las apliquen, de manera que velen por la seguridad propia, la de otros empleados, clientes, proveedores, contratistas y colaboradores y, en general, de todas las personas que pudieran verse afectadas por el desarrollo de sus actividades.</w:t>
      </w:r>
    </w:p>
    <w:p w14:paraId="053DD215" w14:textId="77777777" w:rsidR="002703AE" w:rsidRPr="00022FF2" w:rsidRDefault="002703AE" w:rsidP="002703AE">
      <w:pPr>
        <w:rPr>
          <w:rFonts w:ascii="Book Antiqua" w:eastAsia="Calibri" w:hAnsi="Book Antiqua" w:cs="Arial"/>
          <w:color w:val="000000" w:themeColor="text1"/>
          <w:sz w:val="22"/>
          <w:szCs w:val="22"/>
          <w:lang w:eastAsia="en-US"/>
        </w:rPr>
      </w:pPr>
    </w:p>
    <w:p w14:paraId="2FB1214F"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lastRenderedPageBreak/>
        <w:t>Madrid Trophy Promotion recomienda por tanto a sus proveedores, contratistas y colaboradores que dispongan de políticas relativas a la prevención de riesgos laborales, que aseguren a sus empleados estos principios.</w:t>
      </w:r>
    </w:p>
    <w:p w14:paraId="705F1EB2" w14:textId="77777777" w:rsidR="002703AE" w:rsidRPr="00022FF2" w:rsidRDefault="002703AE" w:rsidP="002703AE">
      <w:pPr>
        <w:rPr>
          <w:rFonts w:ascii="Book Antiqua" w:eastAsia="Calibri" w:hAnsi="Book Antiqua" w:cs="Arial"/>
          <w:color w:val="000000" w:themeColor="text1"/>
          <w:sz w:val="22"/>
          <w:szCs w:val="22"/>
          <w:lang w:eastAsia="en-US"/>
        </w:rPr>
      </w:pPr>
    </w:p>
    <w:p w14:paraId="0C297E44" w14:textId="77777777" w:rsidR="002703AE" w:rsidRPr="00022FF2" w:rsidRDefault="002703AE" w:rsidP="002703AE">
      <w:pPr>
        <w:pStyle w:val="Prrafodelista"/>
        <w:numPr>
          <w:ilvl w:val="0"/>
          <w:numId w:val="20"/>
        </w:numPr>
        <w:spacing w:before="0" w:after="0" w:line="240" w:lineRule="auto"/>
        <w:rPr>
          <w:rFonts w:ascii="Book Antiqua" w:hAnsi="Book Antiqua" w:cs="Arial"/>
          <w:color w:val="000000" w:themeColor="text1"/>
          <w:u w:val="single"/>
          <w:lang w:val="es-ES_tradnl"/>
        </w:rPr>
      </w:pPr>
      <w:r w:rsidRPr="00022FF2">
        <w:rPr>
          <w:rFonts w:ascii="Book Antiqua" w:hAnsi="Book Antiqua" w:cs="Arial"/>
          <w:color w:val="000000" w:themeColor="text1"/>
          <w:u w:val="single"/>
          <w:lang w:val="es-ES_tradnl"/>
        </w:rPr>
        <w:t>CALIDAD Y MEDIO AMBIENTE</w:t>
      </w:r>
    </w:p>
    <w:p w14:paraId="2EDDA3E3" w14:textId="77777777" w:rsidR="002703AE" w:rsidRPr="00022FF2" w:rsidRDefault="002703AE" w:rsidP="002703AE">
      <w:pPr>
        <w:rPr>
          <w:rFonts w:ascii="Book Antiqua" w:eastAsia="Calibri" w:hAnsi="Book Antiqua" w:cs="Arial"/>
          <w:color w:val="000000" w:themeColor="text1"/>
          <w:sz w:val="22"/>
          <w:szCs w:val="22"/>
          <w:u w:val="single"/>
          <w:lang w:eastAsia="en-US"/>
        </w:rPr>
      </w:pPr>
    </w:p>
    <w:p w14:paraId="07E50340"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promueve el cumplimiento de las mejores prácticas ambientales y con los más altos estándares de calidad en todas sus actividades y en su compromiso de fomentar iniciativas que buscan combatir el cambio climático y conservar la biodiversidad.</w:t>
      </w:r>
    </w:p>
    <w:p w14:paraId="77BA622C" w14:textId="77777777" w:rsidR="002703AE" w:rsidRPr="00022FF2" w:rsidRDefault="002703AE" w:rsidP="002703AE">
      <w:pPr>
        <w:rPr>
          <w:rFonts w:ascii="Book Antiqua" w:eastAsia="Calibri" w:hAnsi="Book Antiqua" w:cs="Arial"/>
          <w:color w:val="000000" w:themeColor="text1"/>
          <w:sz w:val="22"/>
          <w:szCs w:val="22"/>
          <w:lang w:eastAsia="en-US"/>
        </w:rPr>
      </w:pPr>
    </w:p>
    <w:p w14:paraId="44552D77"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Y, en esa línea, Madrid Trophy Promotion espera que sus proveedores, contratistas y colaboradores:</w:t>
      </w:r>
    </w:p>
    <w:p w14:paraId="12BE1543" w14:textId="77777777" w:rsidR="002703AE" w:rsidRPr="00022FF2" w:rsidRDefault="002703AE" w:rsidP="002703AE">
      <w:pPr>
        <w:rPr>
          <w:rFonts w:ascii="Book Antiqua" w:eastAsia="Calibri" w:hAnsi="Book Antiqua" w:cs="Arial"/>
          <w:color w:val="000000" w:themeColor="text1"/>
          <w:sz w:val="22"/>
          <w:szCs w:val="22"/>
          <w:lang w:eastAsia="en-US"/>
        </w:rPr>
      </w:pPr>
    </w:p>
    <w:p w14:paraId="21425574"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Cuenten con una política ambiental eficaz y que cumplan la legislación y los reglamentos vigentes sobre protección del medio ambiente.</w:t>
      </w:r>
    </w:p>
    <w:p w14:paraId="08D4F9C4"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6D7E97A3"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Mantengan un enfoque preventivo y fomenten iniciativas que promuevan una mayor responsabilidad ambiental, buscando una mayor eficiencia en sus actividades, instalaciones, equipos y medios de trabajo.</w:t>
      </w:r>
    </w:p>
    <w:p w14:paraId="2C8C3456" w14:textId="77777777" w:rsidR="002703AE" w:rsidRPr="00022FF2" w:rsidRDefault="002703AE" w:rsidP="003A0ACA">
      <w:pPr>
        <w:pStyle w:val="Prrafodelista"/>
        <w:tabs>
          <w:tab w:val="num" w:pos="993"/>
        </w:tabs>
        <w:ind w:left="993" w:hanging="426"/>
        <w:jc w:val="left"/>
        <w:rPr>
          <w:rFonts w:ascii="Book Antiqua" w:hAnsi="Book Antiqua" w:cs="Arial"/>
          <w:color w:val="000000" w:themeColor="text1"/>
          <w:lang w:val="es-ES_tradnl"/>
        </w:rPr>
      </w:pPr>
    </w:p>
    <w:p w14:paraId="19C0A548"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0E916D10"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Diseñen procesos de producción que supongan un uso eficiente de los recursos disponibles y que minimicen el impacto medioambiental.</w:t>
      </w:r>
    </w:p>
    <w:p w14:paraId="7C11B13C" w14:textId="77777777" w:rsidR="002703AE" w:rsidRPr="00022FF2" w:rsidRDefault="002703AE" w:rsidP="002703AE">
      <w:pPr>
        <w:pStyle w:val="Prrafodelista"/>
        <w:ind w:left="1563"/>
        <w:rPr>
          <w:rFonts w:ascii="Book Antiqua" w:hAnsi="Book Antiqua" w:cs="Arial"/>
          <w:color w:val="000000" w:themeColor="text1"/>
          <w:lang w:val="es-ES_tradnl"/>
        </w:rPr>
      </w:pPr>
    </w:p>
    <w:p w14:paraId="4DC9545D"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Fomentando entre sus empleados y actividades a realizar, el consumo responsable y eficiente del agua en el evento.</w:t>
      </w:r>
    </w:p>
    <w:p w14:paraId="3FB66082" w14:textId="77777777" w:rsidR="002703AE" w:rsidRPr="00022FF2" w:rsidRDefault="002703AE" w:rsidP="002703AE">
      <w:pPr>
        <w:pStyle w:val="Prrafodelista"/>
        <w:ind w:left="1788"/>
        <w:rPr>
          <w:rFonts w:ascii="Book Antiqua" w:hAnsi="Book Antiqua" w:cs="Arial"/>
          <w:color w:val="000000" w:themeColor="text1"/>
          <w:lang w:val="es-ES_tradnl"/>
        </w:rPr>
      </w:pPr>
    </w:p>
    <w:p w14:paraId="52A12435"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Minimizando el consumo energético del evento, el uso de refrigerantes más contaminantes y las emisiones de gases efecto invernadero.</w:t>
      </w:r>
    </w:p>
    <w:p w14:paraId="0AF6DBF3" w14:textId="77777777" w:rsidR="002703AE" w:rsidRPr="00022FF2" w:rsidRDefault="002703AE" w:rsidP="002703AE">
      <w:pPr>
        <w:pStyle w:val="Prrafodelista"/>
        <w:jc w:val="left"/>
        <w:rPr>
          <w:rFonts w:ascii="Book Antiqua" w:hAnsi="Book Antiqua" w:cs="Arial"/>
          <w:color w:val="000000" w:themeColor="text1"/>
          <w:lang w:val="es-ES_tradnl"/>
        </w:rPr>
      </w:pPr>
    </w:p>
    <w:p w14:paraId="3B60B2D3" w14:textId="77777777" w:rsidR="002703AE" w:rsidRPr="00022FF2" w:rsidRDefault="002703AE" w:rsidP="002703AE">
      <w:pPr>
        <w:pStyle w:val="Prrafodelista"/>
        <w:numPr>
          <w:ilvl w:val="1"/>
          <w:numId w:val="19"/>
        </w:numPr>
        <w:spacing w:before="0" w:after="0" w:line="240" w:lineRule="auto"/>
        <w:jc w:val="left"/>
        <w:rPr>
          <w:rFonts w:ascii="Book Antiqua" w:hAnsi="Book Antiqua" w:cs="Arial"/>
          <w:color w:val="000000" w:themeColor="text1"/>
          <w:lang w:val="es-ES_tradnl"/>
        </w:rPr>
      </w:pPr>
      <w:r w:rsidRPr="00022FF2">
        <w:rPr>
          <w:rFonts w:ascii="Book Antiqua" w:hAnsi="Book Antiqua" w:cs="Arial"/>
          <w:color w:val="000000" w:themeColor="text1"/>
          <w:lang w:val="es-ES_tradnl"/>
        </w:rPr>
        <w:t>Suministros de materiales con distribución/transportes eficientes.</w:t>
      </w:r>
    </w:p>
    <w:p w14:paraId="22595991" w14:textId="77777777" w:rsidR="003A0ACA" w:rsidRDefault="003A0ACA" w:rsidP="003A0ACA">
      <w:pPr>
        <w:pStyle w:val="Prrafodelista"/>
        <w:spacing w:before="0" w:after="0" w:line="240" w:lineRule="auto"/>
        <w:ind w:left="993"/>
        <w:rPr>
          <w:rFonts w:ascii="Book Antiqua" w:hAnsi="Book Antiqua" w:cs="Arial"/>
          <w:color w:val="000000" w:themeColor="text1"/>
          <w:lang w:val="es-ES_tradnl"/>
        </w:rPr>
      </w:pPr>
    </w:p>
    <w:p w14:paraId="25B3C314" w14:textId="591F56FF" w:rsidR="003A0ACA" w:rsidRPr="00022FF2" w:rsidRDefault="003A0ACA"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Favorezcan el desarrollo y la difusión de tecnologías respetuosas con el medio ambiente:</w:t>
      </w:r>
    </w:p>
    <w:p w14:paraId="6C9E747B" w14:textId="77777777" w:rsidR="003A0ACA" w:rsidRDefault="003A0ACA" w:rsidP="003A0ACA">
      <w:pPr>
        <w:pStyle w:val="Prrafodelista"/>
        <w:spacing w:before="0" w:after="0" w:line="240" w:lineRule="auto"/>
        <w:ind w:left="993"/>
        <w:rPr>
          <w:rFonts w:ascii="Book Antiqua" w:hAnsi="Book Antiqua" w:cs="Arial"/>
          <w:color w:val="000000" w:themeColor="text1"/>
          <w:lang w:val="es-ES_tradnl"/>
        </w:rPr>
      </w:pPr>
    </w:p>
    <w:p w14:paraId="7C4F9D98" w14:textId="58CDDCDA" w:rsidR="003A0ACA" w:rsidRPr="00022FF2" w:rsidRDefault="003A0ACA"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Prevean sistemas eficaces para la identificación, control y tratamiento de los principales impactos ambientales que generan sus actividades en materia de consumo de recursos naturales, gestión de emisiones, residuos, sustancias peligrosas y vertidos:</w:t>
      </w:r>
    </w:p>
    <w:p w14:paraId="6B0CF8E9" w14:textId="77777777" w:rsidR="003A0ACA" w:rsidRDefault="003A0ACA" w:rsidP="003A0ACA">
      <w:pPr>
        <w:pStyle w:val="Prrafodelista"/>
        <w:spacing w:before="0" w:after="0" w:line="240" w:lineRule="auto"/>
        <w:ind w:left="993"/>
        <w:rPr>
          <w:rFonts w:ascii="Book Antiqua" w:hAnsi="Book Antiqua" w:cs="Arial"/>
          <w:color w:val="000000" w:themeColor="text1"/>
          <w:lang w:val="es-ES_tradnl"/>
        </w:rPr>
      </w:pPr>
    </w:p>
    <w:p w14:paraId="155DCD6D" w14:textId="15E771FF" w:rsidR="003A0ACA" w:rsidRPr="00022FF2" w:rsidRDefault="003A0ACA"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Y, en caso de que se produzcan daños ambientales, empleen todos los medios necesarios para restablecer la situación anterior al evento que ha causado el impacto.</w:t>
      </w:r>
    </w:p>
    <w:p w14:paraId="003FC3CC" w14:textId="77777777" w:rsidR="002703AE" w:rsidRPr="00022FF2" w:rsidRDefault="002703AE" w:rsidP="002703AE">
      <w:pPr>
        <w:pStyle w:val="Prrafodelista"/>
        <w:jc w:val="left"/>
        <w:rPr>
          <w:rFonts w:ascii="Book Antiqua" w:hAnsi="Book Antiqua" w:cs="Arial"/>
          <w:color w:val="000000" w:themeColor="text1"/>
          <w:lang w:val="es-ES_tradnl"/>
        </w:rPr>
      </w:pPr>
    </w:p>
    <w:p w14:paraId="29472428"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Velando por la promoción y protección de la biodiversidad (fauna y flora) del entorno del evento, con especial atención a su cuidado y manejo.</w:t>
      </w:r>
    </w:p>
    <w:p w14:paraId="2942CB1B" w14:textId="77777777" w:rsidR="002703AE" w:rsidRPr="00022FF2" w:rsidRDefault="002703AE" w:rsidP="002703AE">
      <w:pPr>
        <w:pStyle w:val="Prrafodelista"/>
        <w:ind w:left="1788"/>
        <w:rPr>
          <w:rFonts w:ascii="Book Antiqua" w:hAnsi="Book Antiqua" w:cs="Arial"/>
          <w:color w:val="000000" w:themeColor="text1"/>
          <w:lang w:val="es-ES_tradnl"/>
        </w:rPr>
      </w:pPr>
    </w:p>
    <w:p w14:paraId="027691FF"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lastRenderedPageBreak/>
        <w:t>Minimizando o eliminando los impactos lumínicos y acústicos en el entorno del evento.</w:t>
      </w:r>
    </w:p>
    <w:p w14:paraId="5AB8375B" w14:textId="77777777" w:rsidR="002703AE" w:rsidRPr="00022FF2" w:rsidRDefault="002703AE" w:rsidP="002703AE">
      <w:pPr>
        <w:pStyle w:val="Prrafodelista"/>
        <w:ind w:left="1563"/>
        <w:rPr>
          <w:rFonts w:ascii="Book Antiqua" w:hAnsi="Book Antiqua" w:cs="Arial"/>
          <w:color w:val="000000" w:themeColor="text1"/>
          <w:lang w:val="es-ES_tradnl"/>
        </w:rPr>
      </w:pPr>
    </w:p>
    <w:p w14:paraId="683081A3"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Considerando el ciclo de vida del producto/servicio: reciclable, identificado para su correcta segregación, fácilmente reparable.</w:t>
      </w:r>
    </w:p>
    <w:p w14:paraId="27EA336A" w14:textId="77777777" w:rsidR="002703AE" w:rsidRPr="00022FF2" w:rsidRDefault="002703AE" w:rsidP="002703AE">
      <w:pPr>
        <w:pStyle w:val="Prrafodelista"/>
        <w:rPr>
          <w:rFonts w:ascii="Book Antiqua" w:hAnsi="Book Antiqua" w:cs="Arial"/>
          <w:color w:val="000000" w:themeColor="text1"/>
          <w:lang w:val="es-ES_tradnl"/>
        </w:rPr>
      </w:pPr>
    </w:p>
    <w:p w14:paraId="5EC3443F"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Reduciendo los residuos generados en las distintas fases del evento.</w:t>
      </w:r>
    </w:p>
    <w:p w14:paraId="041DFD75" w14:textId="77777777" w:rsidR="002703AE" w:rsidRPr="00022FF2" w:rsidRDefault="002703AE" w:rsidP="002703AE">
      <w:pPr>
        <w:pStyle w:val="Prrafodelista"/>
        <w:rPr>
          <w:rFonts w:ascii="Book Antiqua" w:hAnsi="Book Antiqua" w:cs="Arial"/>
          <w:color w:val="000000" w:themeColor="text1"/>
          <w:lang w:val="es-ES_tradnl"/>
        </w:rPr>
      </w:pPr>
    </w:p>
    <w:p w14:paraId="0D911972" w14:textId="77777777" w:rsidR="002703AE" w:rsidRPr="00022FF2" w:rsidRDefault="002703AE" w:rsidP="002703AE">
      <w:pPr>
        <w:pStyle w:val="Prrafodelista"/>
        <w:numPr>
          <w:ilvl w:val="1"/>
          <w:numId w:val="19"/>
        </w:numPr>
        <w:spacing w:before="0" w:after="0" w:line="240" w:lineRule="auto"/>
        <w:rPr>
          <w:rFonts w:ascii="Book Antiqua" w:hAnsi="Book Antiqua" w:cs="Arial"/>
          <w:color w:val="000000" w:themeColor="text1"/>
          <w:lang w:val="es-ES_tradnl"/>
        </w:rPr>
      </w:pPr>
      <w:r w:rsidRPr="00022FF2">
        <w:rPr>
          <w:rFonts w:ascii="Book Antiqua" w:hAnsi="Book Antiqua" w:cs="Arial"/>
          <w:color w:val="000000" w:themeColor="text1"/>
          <w:lang w:val="es-ES_tradnl"/>
        </w:rPr>
        <w:t>Gestionando de manera responsable las sustancias químicas cuando proceda.</w:t>
      </w:r>
    </w:p>
    <w:p w14:paraId="1289D6C6" w14:textId="77777777" w:rsidR="002703AE" w:rsidRPr="00022FF2" w:rsidRDefault="002703AE" w:rsidP="002703AE">
      <w:pPr>
        <w:pStyle w:val="Prrafodelista"/>
        <w:rPr>
          <w:rFonts w:ascii="Book Antiqua" w:hAnsi="Book Antiqua" w:cs="Arial"/>
          <w:color w:val="000000" w:themeColor="text1"/>
          <w:lang w:val="es-ES_tradnl"/>
        </w:rPr>
      </w:pPr>
    </w:p>
    <w:p w14:paraId="4D0131C9" w14:textId="77777777" w:rsidR="002703AE" w:rsidRPr="00022FF2" w:rsidRDefault="002703AE" w:rsidP="002703AE">
      <w:pPr>
        <w:pStyle w:val="Prrafodelista"/>
        <w:numPr>
          <w:ilvl w:val="1"/>
          <w:numId w:val="19"/>
        </w:numPr>
        <w:spacing w:before="0" w:after="0" w:line="240" w:lineRule="auto"/>
        <w:jc w:val="left"/>
        <w:rPr>
          <w:rFonts w:ascii="Book Antiqua" w:hAnsi="Book Antiqua" w:cs="Arial"/>
          <w:color w:val="000000" w:themeColor="text1"/>
          <w:lang w:val="es-ES_tradnl"/>
        </w:rPr>
      </w:pPr>
      <w:r w:rsidRPr="00022FF2">
        <w:rPr>
          <w:rFonts w:ascii="Book Antiqua" w:hAnsi="Book Antiqua" w:cs="Arial"/>
          <w:color w:val="000000" w:themeColor="text1"/>
          <w:lang w:val="es-ES_tradnl"/>
        </w:rPr>
        <w:t>Se fomentará en este orden: reducir-reutilizar-reciclar, los materiales y recursos del evento.</w:t>
      </w:r>
    </w:p>
    <w:p w14:paraId="3BAFE92B" w14:textId="77777777" w:rsidR="003A0ACA" w:rsidRDefault="003A0ACA" w:rsidP="002703AE">
      <w:pPr>
        <w:rPr>
          <w:rFonts w:ascii="Book Antiqua" w:eastAsia="Calibri" w:hAnsi="Book Antiqua" w:cs="Arial"/>
          <w:i/>
          <w:color w:val="000000" w:themeColor="text1"/>
          <w:sz w:val="22"/>
          <w:szCs w:val="22"/>
          <w:lang w:eastAsia="en-US"/>
        </w:rPr>
      </w:pPr>
    </w:p>
    <w:p w14:paraId="1CF6FCF9" w14:textId="40B2C19F" w:rsidR="002703AE" w:rsidRPr="00022FF2" w:rsidRDefault="002703AE" w:rsidP="002703AE">
      <w:pPr>
        <w:rPr>
          <w:rFonts w:ascii="Book Antiqua" w:hAnsi="Book Antiqua" w:cs="Arial"/>
          <w:i/>
          <w:color w:val="000000" w:themeColor="text1"/>
          <w:sz w:val="22"/>
          <w:szCs w:val="22"/>
          <w:lang w:eastAsia="en-US"/>
        </w:rPr>
      </w:pPr>
    </w:p>
    <w:p w14:paraId="4A53A4D6" w14:textId="77777777" w:rsidR="002703AE" w:rsidRPr="00022FF2" w:rsidRDefault="002703AE" w:rsidP="002703AE">
      <w:pPr>
        <w:rPr>
          <w:rFonts w:ascii="Book Antiqua" w:hAnsi="Book Antiqua" w:cs="Arial"/>
          <w:color w:val="000000" w:themeColor="text1"/>
          <w:sz w:val="22"/>
          <w:szCs w:val="22"/>
          <w:lang w:eastAsia="en-US"/>
        </w:rPr>
      </w:pPr>
    </w:p>
    <w:p w14:paraId="05E7916B" w14:textId="77777777" w:rsidR="002703AE" w:rsidRPr="00022FF2" w:rsidRDefault="002703AE" w:rsidP="002703AE">
      <w:pPr>
        <w:rPr>
          <w:rFonts w:ascii="Book Antiqua"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Siendo la movilidad el área de mayor impacto sostenible de los eventos de Madrid Trophy Promotion, se espera que sus proveedores:</w:t>
      </w:r>
    </w:p>
    <w:p w14:paraId="1FC26A06" w14:textId="77777777" w:rsidR="002703AE" w:rsidRPr="00022FF2" w:rsidRDefault="002703AE" w:rsidP="002703AE">
      <w:pPr>
        <w:rPr>
          <w:rFonts w:ascii="Book Antiqua" w:eastAsia="Times New Roman" w:hAnsi="Book Antiqua" w:cs="Arial"/>
          <w:color w:val="000000" w:themeColor="text1"/>
          <w:sz w:val="22"/>
          <w:szCs w:val="22"/>
          <w:lang w:eastAsia="en-US"/>
        </w:rPr>
      </w:pPr>
    </w:p>
    <w:p w14:paraId="006A2BD8"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Prioricen el uso de vehículos de menor contaminación (eléctricos, híbridos, etc.), tratando de minimizar o reducir la utilización del transporte privado.</w:t>
      </w:r>
    </w:p>
    <w:p w14:paraId="0420B1C6"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Optimicen los desplazamientos necesarios para la organización, implementación y desmantelamiento de los eventos con una adecuada planificación.</w:t>
      </w:r>
    </w:p>
    <w:p w14:paraId="7550A429" w14:textId="77777777" w:rsidR="002703AE" w:rsidRPr="00022FF2" w:rsidRDefault="002703AE" w:rsidP="002703AE">
      <w:pPr>
        <w:pStyle w:val="Prrafodelista"/>
        <w:ind w:left="1563"/>
        <w:rPr>
          <w:rFonts w:ascii="Book Antiqua" w:hAnsi="Book Antiqua" w:cs="Arial"/>
          <w:color w:val="000000" w:themeColor="text1"/>
          <w:lang w:val="es-ES_tradnl"/>
        </w:rPr>
      </w:pPr>
    </w:p>
    <w:p w14:paraId="31B6BD2D"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recomienda a sus proveedores, contratistas y colaboradores que cuenten con políticas de calidad y medioambiente, que garanticen actuaciones ambientales respetuosas y sostenibles.</w:t>
      </w:r>
    </w:p>
    <w:p w14:paraId="4A8440BD" w14:textId="77777777" w:rsidR="002703AE" w:rsidRPr="00022FF2" w:rsidRDefault="002703AE" w:rsidP="002703AE">
      <w:pPr>
        <w:rPr>
          <w:rFonts w:ascii="Book Antiqua" w:eastAsia="Calibri" w:hAnsi="Book Antiqua" w:cs="Arial"/>
          <w:color w:val="000000" w:themeColor="text1"/>
          <w:sz w:val="22"/>
          <w:szCs w:val="22"/>
          <w:lang w:eastAsia="en-US"/>
        </w:rPr>
      </w:pPr>
    </w:p>
    <w:p w14:paraId="4EB460E2"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Estos principios son aplicables a todos los proveedores, contratistas y colaboradores de las empresas de Madrid Trophy Promotion.</w:t>
      </w:r>
    </w:p>
    <w:p w14:paraId="78F5B037" w14:textId="77777777" w:rsidR="002703AE" w:rsidRPr="00022FF2" w:rsidRDefault="002703AE" w:rsidP="002703AE">
      <w:pPr>
        <w:rPr>
          <w:rFonts w:ascii="Book Antiqua" w:eastAsia="Calibri" w:hAnsi="Book Antiqua" w:cs="Arial"/>
          <w:color w:val="000000" w:themeColor="text1"/>
          <w:sz w:val="22"/>
          <w:szCs w:val="22"/>
          <w:lang w:eastAsia="en-US"/>
        </w:rPr>
      </w:pPr>
    </w:p>
    <w:p w14:paraId="04762053"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se reserva el derecho a rescindir la relación contractual con aquellos proveedores, contratistas y/o colaboradores que incurran en incumplimiento de los principios éticos aquí recogidos.</w:t>
      </w:r>
    </w:p>
    <w:p w14:paraId="42C2CAD2" w14:textId="77777777" w:rsidR="002703AE" w:rsidRPr="00022FF2" w:rsidRDefault="002703AE" w:rsidP="002703AE">
      <w:pPr>
        <w:rPr>
          <w:rFonts w:ascii="Book Antiqua" w:eastAsia="Calibri" w:hAnsi="Book Antiqua" w:cs="Arial"/>
          <w:color w:val="000000" w:themeColor="text1"/>
          <w:sz w:val="22"/>
          <w:szCs w:val="22"/>
          <w:lang w:eastAsia="en-US"/>
        </w:rPr>
      </w:pPr>
    </w:p>
    <w:p w14:paraId="7FB4B8C9" w14:textId="77777777" w:rsidR="002703AE" w:rsidRPr="00022FF2" w:rsidRDefault="002703AE" w:rsidP="002703AE">
      <w:pPr>
        <w:pStyle w:val="Prrafodelista"/>
        <w:numPr>
          <w:ilvl w:val="0"/>
          <w:numId w:val="20"/>
        </w:numPr>
        <w:spacing w:before="0" w:after="0" w:line="240" w:lineRule="auto"/>
        <w:rPr>
          <w:rFonts w:ascii="Book Antiqua" w:hAnsi="Book Antiqua" w:cs="Arial"/>
          <w:color w:val="000000" w:themeColor="text1"/>
          <w:u w:val="single"/>
          <w:lang w:val="es-ES_tradnl"/>
        </w:rPr>
      </w:pPr>
      <w:r w:rsidRPr="00022FF2">
        <w:rPr>
          <w:rFonts w:ascii="Book Antiqua" w:hAnsi="Book Antiqua" w:cs="Arial"/>
          <w:color w:val="000000" w:themeColor="text1"/>
          <w:u w:val="single"/>
          <w:lang w:val="es-ES_tradnl"/>
        </w:rPr>
        <w:t>COMPRA SOSTENIBLE</w:t>
      </w:r>
    </w:p>
    <w:p w14:paraId="5321E936" w14:textId="77777777" w:rsidR="002703AE" w:rsidRPr="00022FF2" w:rsidRDefault="002703AE" w:rsidP="002703AE">
      <w:pPr>
        <w:rPr>
          <w:rFonts w:ascii="Book Antiqua" w:eastAsia="Calibri" w:hAnsi="Book Antiqua" w:cs="Arial"/>
          <w:color w:val="000000" w:themeColor="text1"/>
          <w:sz w:val="22"/>
          <w:szCs w:val="22"/>
          <w:u w:val="single"/>
          <w:lang w:eastAsia="en-US"/>
        </w:rPr>
      </w:pPr>
    </w:p>
    <w:p w14:paraId="56FC8F90"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Siendo la compra una de las áreas de mayor impacto desde la que puede actuar Madrid Trophy Promotion y sus proveedores para favorecer la sostenibilidad del evento y minimizar sus impactos sociales, económicos y medioambientales.</w:t>
      </w:r>
    </w:p>
    <w:p w14:paraId="321C6413" w14:textId="77777777" w:rsidR="002703AE" w:rsidRPr="00022FF2" w:rsidRDefault="002703AE" w:rsidP="002703AE">
      <w:pPr>
        <w:rPr>
          <w:rFonts w:ascii="Book Antiqua" w:eastAsia="Calibri" w:hAnsi="Book Antiqua" w:cs="Arial"/>
          <w:color w:val="000000" w:themeColor="text1"/>
          <w:sz w:val="22"/>
          <w:szCs w:val="22"/>
          <w:lang w:eastAsia="en-US"/>
        </w:rPr>
      </w:pPr>
    </w:p>
    <w:p w14:paraId="063801CD"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De este modo, se espera que sus proveedores:</w:t>
      </w:r>
    </w:p>
    <w:p w14:paraId="2DA9C13B" w14:textId="77777777" w:rsidR="002703AE" w:rsidRPr="00022FF2" w:rsidRDefault="002703AE" w:rsidP="002703AE">
      <w:pPr>
        <w:rPr>
          <w:rFonts w:ascii="Book Antiqua" w:eastAsia="Calibri" w:hAnsi="Book Antiqua" w:cs="Arial"/>
          <w:color w:val="000000" w:themeColor="text1"/>
          <w:sz w:val="22"/>
          <w:szCs w:val="22"/>
          <w:lang w:eastAsia="en-US"/>
        </w:rPr>
      </w:pPr>
    </w:p>
    <w:p w14:paraId="6466D145"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lastRenderedPageBreak/>
        <w:t>Prioricen la compra o alquiler de materiales locales y/o regionales para el evento, reduciendo los costes de transporte.</w:t>
      </w:r>
    </w:p>
    <w:p w14:paraId="57771FED" w14:textId="77777777" w:rsidR="002703AE" w:rsidRPr="00022FF2" w:rsidRDefault="002703AE" w:rsidP="003A0ACA">
      <w:pPr>
        <w:pStyle w:val="Prrafodelista"/>
        <w:tabs>
          <w:tab w:val="num" w:pos="993"/>
        </w:tabs>
        <w:ind w:left="993" w:hanging="426"/>
        <w:rPr>
          <w:rFonts w:ascii="Book Antiqua" w:hAnsi="Book Antiqua" w:cs="Arial"/>
          <w:color w:val="000000" w:themeColor="text1"/>
          <w:lang w:val="es-ES_tradnl"/>
        </w:rPr>
      </w:pPr>
    </w:p>
    <w:p w14:paraId="1010BB77"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Garanticen los plazos y precios establecidos en los contratos a fin de limitar las incidencias en el proceso.</w:t>
      </w:r>
    </w:p>
    <w:p w14:paraId="6CF47B13" w14:textId="77777777" w:rsidR="002703AE" w:rsidRPr="00022FF2" w:rsidRDefault="002703AE" w:rsidP="003A0ACA">
      <w:pPr>
        <w:pStyle w:val="Prrafodelista"/>
        <w:tabs>
          <w:tab w:val="num" w:pos="993"/>
        </w:tabs>
        <w:ind w:left="993" w:hanging="426"/>
        <w:jc w:val="left"/>
        <w:rPr>
          <w:rFonts w:ascii="Book Antiqua" w:hAnsi="Book Antiqua" w:cs="Arial"/>
          <w:color w:val="000000" w:themeColor="text1"/>
          <w:lang w:val="es-ES_tradnl"/>
        </w:rPr>
      </w:pPr>
    </w:p>
    <w:p w14:paraId="7A22869A"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Prioricen en el caso de realizar subcontrataciones para el evento la contratación de proveedores de servicios o materiales locales y de empresas de nueva generación.</w:t>
      </w:r>
    </w:p>
    <w:p w14:paraId="1992C825" w14:textId="77777777" w:rsidR="002703AE" w:rsidRPr="00022FF2" w:rsidRDefault="002703AE" w:rsidP="002703AE">
      <w:pPr>
        <w:pStyle w:val="Prrafodelista"/>
        <w:ind w:left="1563"/>
        <w:rPr>
          <w:rFonts w:ascii="Book Antiqua" w:hAnsi="Book Antiqua" w:cs="Arial"/>
          <w:color w:val="000000" w:themeColor="text1"/>
          <w:lang w:val="es-ES_tradnl"/>
        </w:rPr>
      </w:pPr>
    </w:p>
    <w:p w14:paraId="2F14F335"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Madrid Trophy Promotion promueve, fomenta y valora positivamente las compras sostenibles que realiza. Para ello ha definido que una compra será susceptible de catalogarse como tal si el producto a adquirir posee algún certificado, etiqueta, distintivo o acreditación ecológica y/o sea adquirido a través de empresas que tienen un impacto social positivo hacia algún colectivo vulnerable.</w:t>
      </w:r>
    </w:p>
    <w:p w14:paraId="51C301D5" w14:textId="77777777" w:rsidR="002703AE" w:rsidRPr="00022FF2" w:rsidRDefault="002703AE" w:rsidP="002703AE">
      <w:pPr>
        <w:rPr>
          <w:rFonts w:ascii="Book Antiqua" w:eastAsia="Calibri" w:hAnsi="Book Antiqua" w:cs="Arial"/>
          <w:color w:val="000000" w:themeColor="text1"/>
          <w:sz w:val="22"/>
          <w:szCs w:val="22"/>
          <w:lang w:eastAsia="en-US"/>
        </w:rPr>
      </w:pPr>
    </w:p>
    <w:p w14:paraId="412A3074" w14:textId="77777777" w:rsidR="002703AE" w:rsidRPr="00022FF2" w:rsidRDefault="002703AE" w:rsidP="002703AE">
      <w:pPr>
        <w:rPr>
          <w:rFonts w:ascii="Book Antiqua" w:eastAsia="Calibri" w:hAnsi="Book Antiqua" w:cs="Arial"/>
          <w:color w:val="000000" w:themeColor="text1"/>
          <w:sz w:val="22"/>
          <w:szCs w:val="22"/>
          <w:lang w:eastAsia="en-US"/>
        </w:rPr>
      </w:pPr>
      <w:r w:rsidRPr="00022FF2">
        <w:rPr>
          <w:rFonts w:ascii="Book Antiqua" w:eastAsia="Calibri" w:hAnsi="Book Antiqua" w:cs="Arial"/>
          <w:color w:val="000000" w:themeColor="text1"/>
          <w:sz w:val="22"/>
          <w:szCs w:val="22"/>
          <w:lang w:eastAsia="en-US"/>
        </w:rPr>
        <w:t>Si el ofertante cumpliera con alguno de los criterios antes mencionados deberá aportar documentación que acredite su cumplimento como:</w:t>
      </w:r>
    </w:p>
    <w:p w14:paraId="0A91B772" w14:textId="77777777" w:rsidR="002703AE" w:rsidRPr="00022FF2" w:rsidRDefault="002703AE" w:rsidP="002703AE">
      <w:pPr>
        <w:rPr>
          <w:rFonts w:ascii="Book Antiqua" w:eastAsia="Calibri" w:hAnsi="Book Antiqua" w:cs="Arial"/>
          <w:color w:val="000000" w:themeColor="text1"/>
          <w:sz w:val="22"/>
          <w:szCs w:val="22"/>
          <w:lang w:eastAsia="en-US"/>
        </w:rPr>
      </w:pPr>
    </w:p>
    <w:p w14:paraId="13375A12"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lang w:val="es-ES_tradnl"/>
        </w:rPr>
      </w:pPr>
      <w:r w:rsidRPr="00022FF2">
        <w:rPr>
          <w:rFonts w:ascii="Book Antiqua" w:hAnsi="Book Antiqua" w:cs="Arial"/>
          <w:color w:val="000000" w:themeColor="text1"/>
          <w:lang w:val="es-ES_tradnl"/>
        </w:rPr>
        <w:t>Eco-etiquetas, distintivos o sellos que indican que los productos o servicios suministrados cumplen determinados criterios ambientales.</w:t>
      </w:r>
    </w:p>
    <w:p w14:paraId="74E6B6BA" w14:textId="77777777" w:rsidR="003A0ACA" w:rsidRDefault="003A0ACA" w:rsidP="003A0ACA">
      <w:pPr>
        <w:pStyle w:val="Prrafodelista"/>
        <w:spacing w:before="0" w:after="0" w:line="240" w:lineRule="auto"/>
        <w:ind w:left="993"/>
        <w:jc w:val="left"/>
        <w:rPr>
          <w:rFonts w:ascii="Book Antiqua" w:hAnsi="Book Antiqua" w:cs="Arial"/>
          <w:color w:val="000000" w:themeColor="text1"/>
          <w:lang w:val="es-ES_tradnl"/>
        </w:rPr>
      </w:pPr>
    </w:p>
    <w:p w14:paraId="55DE9E86" w14:textId="33A8FC60" w:rsidR="002703AE" w:rsidRPr="00022FF2" w:rsidRDefault="002703AE" w:rsidP="003A0ACA">
      <w:pPr>
        <w:pStyle w:val="Prrafodelista"/>
        <w:numPr>
          <w:ilvl w:val="0"/>
          <w:numId w:val="19"/>
        </w:numPr>
        <w:tabs>
          <w:tab w:val="clear" w:pos="1563"/>
          <w:tab w:val="num" w:pos="993"/>
        </w:tabs>
        <w:spacing w:before="0" w:after="0" w:line="240" w:lineRule="auto"/>
        <w:ind w:left="993" w:hanging="426"/>
        <w:jc w:val="left"/>
        <w:rPr>
          <w:rFonts w:ascii="Book Antiqua" w:hAnsi="Book Antiqua" w:cs="Arial"/>
          <w:color w:val="000000" w:themeColor="text1"/>
          <w:lang w:val="es-ES_tradnl"/>
        </w:rPr>
      </w:pPr>
      <w:r w:rsidRPr="00022FF2">
        <w:rPr>
          <w:rFonts w:ascii="Book Antiqua" w:hAnsi="Book Antiqua" w:cs="Arial"/>
          <w:color w:val="000000" w:themeColor="text1"/>
          <w:lang w:val="es-ES_tradnl"/>
        </w:rPr>
        <w:t xml:space="preserve">Declaraciones ambientales del producto o servicio. </w:t>
      </w:r>
    </w:p>
    <w:p w14:paraId="053C7D11" w14:textId="77777777" w:rsidR="002703AE" w:rsidRPr="00022FF2" w:rsidRDefault="002703AE" w:rsidP="003A0ACA">
      <w:pPr>
        <w:pStyle w:val="Prrafodelista"/>
        <w:numPr>
          <w:ilvl w:val="0"/>
          <w:numId w:val="19"/>
        </w:numPr>
        <w:tabs>
          <w:tab w:val="clear" w:pos="1563"/>
          <w:tab w:val="num" w:pos="993"/>
        </w:tabs>
        <w:spacing w:before="0" w:after="0" w:line="240" w:lineRule="auto"/>
        <w:ind w:left="993" w:hanging="426"/>
        <w:rPr>
          <w:rFonts w:ascii="Book Antiqua" w:hAnsi="Book Antiqua" w:cs="Arial"/>
          <w:color w:val="000000" w:themeColor="text1"/>
          <w:u w:val="single"/>
          <w:lang w:val="es-ES_tradnl"/>
        </w:rPr>
      </w:pPr>
      <w:r w:rsidRPr="00022FF2">
        <w:rPr>
          <w:rFonts w:ascii="Book Antiqua" w:hAnsi="Book Antiqua" w:cs="Arial"/>
          <w:color w:val="000000" w:themeColor="text1"/>
          <w:lang w:val="es-ES_tradnl"/>
        </w:rPr>
        <w:t>Calificación administrativa, emitida por la autoridad competente, que acredite que el ofertante promueve la contratación socialmente responsable y la integración laboral (Centro Especial de Empleo, empresa de inserción...).</w:t>
      </w:r>
    </w:p>
    <w:bookmarkEnd w:id="1"/>
    <w:p w14:paraId="154AEB18" w14:textId="77777777" w:rsidR="00E02A44" w:rsidRPr="001D7973" w:rsidRDefault="00E02A44" w:rsidP="00E02A44">
      <w:pPr>
        <w:spacing w:line="276" w:lineRule="auto"/>
        <w:ind w:left="-426"/>
        <w:contextualSpacing/>
        <w:rPr>
          <w:rFonts w:ascii="Book Antiqua" w:eastAsia="Calibri" w:hAnsi="Book Antiqua" w:cstheme="minorHAnsi"/>
          <w:sz w:val="22"/>
          <w:szCs w:val="22"/>
          <w:lang w:eastAsia="en-US"/>
        </w:rPr>
      </w:pPr>
    </w:p>
    <w:p w14:paraId="7B9F30CD" w14:textId="77777777" w:rsidR="00142BEE" w:rsidRPr="001D7973" w:rsidRDefault="00142BEE" w:rsidP="00E02A44">
      <w:pPr>
        <w:ind w:left="-426"/>
        <w:rPr>
          <w:rFonts w:ascii="Book Antiqua" w:hAnsi="Book Antiqua"/>
          <w:sz w:val="22"/>
          <w:szCs w:val="22"/>
        </w:rPr>
      </w:pPr>
      <w:r w:rsidRPr="001D7973">
        <w:rPr>
          <w:rFonts w:ascii="Book Antiqua" w:hAnsi="Book Antiqua"/>
          <w:sz w:val="22"/>
          <w:szCs w:val="22"/>
        </w:rPr>
        <w:t>En el lugar y la fecha indicados en el encabezamiento del presente documento, y entregando fotocopia de mi DNI a la organización,</w:t>
      </w:r>
    </w:p>
    <w:p w14:paraId="25201BDD" w14:textId="77777777" w:rsidR="00013866" w:rsidRPr="001D7973" w:rsidRDefault="00013866" w:rsidP="00E02A44">
      <w:pPr>
        <w:ind w:left="-426"/>
        <w:rPr>
          <w:rFonts w:ascii="Book Antiqua" w:hAnsi="Book Antiqua"/>
          <w:sz w:val="22"/>
          <w:szCs w:val="22"/>
        </w:rPr>
      </w:pPr>
    </w:p>
    <w:p w14:paraId="5BD9BCA2" w14:textId="608CB173" w:rsidR="00142BEE" w:rsidRDefault="00142BEE" w:rsidP="00E02A44">
      <w:pPr>
        <w:ind w:left="-426"/>
        <w:rPr>
          <w:rFonts w:ascii="Book Antiqua" w:hAnsi="Book Antiqua"/>
          <w:sz w:val="22"/>
          <w:szCs w:val="22"/>
        </w:rPr>
      </w:pPr>
      <w:r w:rsidRPr="001D7973">
        <w:rPr>
          <w:rFonts w:ascii="Book Antiqua" w:hAnsi="Book Antiqua"/>
          <w:sz w:val="22"/>
          <w:szCs w:val="22"/>
        </w:rPr>
        <w:t>Firmado:</w:t>
      </w:r>
    </w:p>
    <w:p w14:paraId="108082FD" w14:textId="77777777" w:rsidR="003A0ACA" w:rsidRPr="001D7973" w:rsidRDefault="003A0ACA" w:rsidP="00E02A44">
      <w:pPr>
        <w:ind w:left="-426"/>
        <w:rPr>
          <w:rFonts w:ascii="Book Antiqua" w:hAnsi="Book Antiqua"/>
          <w:sz w:val="22"/>
          <w:szCs w:val="22"/>
        </w:rPr>
      </w:pPr>
    </w:p>
    <w:p w14:paraId="4B267A67" w14:textId="542551B2" w:rsidR="00013866" w:rsidRPr="001D7973" w:rsidRDefault="00567E1C" w:rsidP="00E02A44">
      <w:pPr>
        <w:ind w:left="-426"/>
        <w:rPr>
          <w:rFonts w:ascii="Book Antiqua" w:hAnsi="Book Antiqua"/>
          <w:sz w:val="22"/>
          <w:szCs w:val="22"/>
        </w:rPr>
      </w:pPr>
      <w:r w:rsidRPr="001D7973">
        <w:rPr>
          <w:rFonts w:ascii="Book Antiqua" w:hAnsi="Book Antiqua"/>
          <w:sz w:val="22"/>
          <w:szCs w:val="22"/>
        </w:rPr>
        <w:t xml:space="preserve">FIRMA DEL PADRE          </w:t>
      </w:r>
      <w:r w:rsidR="00142BEE" w:rsidRPr="001D7973">
        <w:rPr>
          <w:rFonts w:ascii="Book Antiqua" w:hAnsi="Book Antiqua"/>
          <w:sz w:val="22"/>
          <w:szCs w:val="22"/>
        </w:rPr>
        <w:t xml:space="preserve"> </w:t>
      </w:r>
      <w:r w:rsidRPr="001D7973">
        <w:rPr>
          <w:rFonts w:ascii="Book Antiqua" w:hAnsi="Book Antiqua"/>
          <w:sz w:val="22"/>
          <w:szCs w:val="22"/>
        </w:rPr>
        <w:tab/>
      </w:r>
      <w:r w:rsidRPr="001D7973">
        <w:rPr>
          <w:rFonts w:ascii="Book Antiqua" w:hAnsi="Book Antiqua"/>
          <w:sz w:val="22"/>
          <w:szCs w:val="22"/>
        </w:rPr>
        <w:tab/>
      </w:r>
      <w:r w:rsidR="003A0ACA">
        <w:rPr>
          <w:rFonts w:ascii="Book Antiqua" w:hAnsi="Book Antiqua"/>
          <w:sz w:val="22"/>
          <w:szCs w:val="22"/>
        </w:rPr>
        <w:tab/>
      </w:r>
      <w:r w:rsidR="003A0ACA">
        <w:rPr>
          <w:rFonts w:ascii="Book Antiqua" w:hAnsi="Book Antiqua"/>
          <w:sz w:val="22"/>
          <w:szCs w:val="22"/>
        </w:rPr>
        <w:tab/>
      </w:r>
      <w:r w:rsidRPr="001D7973">
        <w:rPr>
          <w:rFonts w:ascii="Book Antiqua" w:hAnsi="Book Antiqua"/>
          <w:sz w:val="22"/>
          <w:szCs w:val="22"/>
        </w:rPr>
        <w:t xml:space="preserve">FIRMA DE LA </w:t>
      </w:r>
      <w:r w:rsidR="00013866" w:rsidRPr="001D7973">
        <w:rPr>
          <w:rFonts w:ascii="Book Antiqua" w:hAnsi="Book Antiqua"/>
          <w:sz w:val="22"/>
          <w:szCs w:val="22"/>
        </w:rPr>
        <w:t>MADRE</w:t>
      </w:r>
      <w:r w:rsidR="00013866" w:rsidRPr="001D7973">
        <w:rPr>
          <w:rFonts w:ascii="Book Antiqua" w:hAnsi="Book Antiqua"/>
          <w:sz w:val="22"/>
          <w:szCs w:val="22"/>
        </w:rPr>
        <w:tab/>
      </w:r>
      <w:r w:rsidR="00013866" w:rsidRPr="001D7973">
        <w:rPr>
          <w:rFonts w:ascii="Book Antiqua" w:hAnsi="Book Antiqua"/>
          <w:sz w:val="22"/>
          <w:szCs w:val="22"/>
        </w:rPr>
        <w:tab/>
      </w:r>
      <w:r w:rsidR="00013866" w:rsidRPr="001D7973">
        <w:rPr>
          <w:rFonts w:ascii="Book Antiqua" w:hAnsi="Book Antiqua"/>
          <w:sz w:val="22"/>
          <w:szCs w:val="22"/>
        </w:rPr>
        <w:tab/>
      </w:r>
    </w:p>
    <w:p w14:paraId="1E329C4F" w14:textId="77777777" w:rsidR="00013866" w:rsidRPr="001D7973" w:rsidRDefault="00013866" w:rsidP="00E02A44">
      <w:pPr>
        <w:ind w:left="-426"/>
        <w:rPr>
          <w:rFonts w:ascii="Book Antiqua" w:hAnsi="Book Antiqua"/>
          <w:sz w:val="22"/>
          <w:szCs w:val="22"/>
        </w:rPr>
      </w:pPr>
    </w:p>
    <w:p w14:paraId="16A342D7" w14:textId="36BBF048" w:rsidR="00013866" w:rsidRDefault="00013866" w:rsidP="00E02A44">
      <w:pPr>
        <w:ind w:left="-426"/>
        <w:rPr>
          <w:rFonts w:ascii="Book Antiqua" w:hAnsi="Book Antiqua"/>
          <w:sz w:val="22"/>
          <w:szCs w:val="22"/>
        </w:rPr>
      </w:pPr>
    </w:p>
    <w:p w14:paraId="62FDD318" w14:textId="3E9830DC" w:rsidR="003A0ACA" w:rsidRDefault="003A0ACA" w:rsidP="00E02A44">
      <w:pPr>
        <w:ind w:left="-426"/>
        <w:rPr>
          <w:rFonts w:ascii="Book Antiqua" w:hAnsi="Book Antiqua"/>
          <w:sz w:val="22"/>
          <w:szCs w:val="22"/>
        </w:rPr>
      </w:pPr>
    </w:p>
    <w:p w14:paraId="6F974C66" w14:textId="77777777" w:rsidR="003A0ACA" w:rsidRPr="001D7973" w:rsidRDefault="003A0ACA" w:rsidP="00E02A44">
      <w:pPr>
        <w:ind w:left="-426"/>
        <w:rPr>
          <w:rFonts w:ascii="Book Antiqua" w:hAnsi="Book Antiqua"/>
          <w:sz w:val="22"/>
          <w:szCs w:val="22"/>
        </w:rPr>
      </w:pPr>
    </w:p>
    <w:p w14:paraId="1047F82B" w14:textId="1CCF95EE" w:rsidR="00432BB4" w:rsidRPr="001D7973" w:rsidRDefault="00567E1C" w:rsidP="00E02A44">
      <w:pPr>
        <w:ind w:left="-426"/>
        <w:rPr>
          <w:rFonts w:ascii="Book Antiqua" w:hAnsi="Book Antiqua"/>
          <w:sz w:val="22"/>
          <w:szCs w:val="22"/>
        </w:rPr>
      </w:pPr>
      <w:r w:rsidRPr="001D7973">
        <w:rPr>
          <w:rFonts w:ascii="Book Antiqua" w:hAnsi="Book Antiqua"/>
          <w:sz w:val="22"/>
          <w:szCs w:val="22"/>
        </w:rPr>
        <w:t>FIRMA D</w:t>
      </w:r>
      <w:r w:rsidR="00142BEE" w:rsidRPr="001D7973">
        <w:rPr>
          <w:rFonts w:ascii="Book Antiqua" w:hAnsi="Book Antiqua"/>
          <w:sz w:val="22"/>
          <w:szCs w:val="22"/>
        </w:rPr>
        <w:t xml:space="preserve">EL MENOR </w:t>
      </w:r>
    </w:p>
    <w:p w14:paraId="62B77FAF" w14:textId="34AA4D91" w:rsidR="0005407F" w:rsidRPr="001D7973" w:rsidRDefault="0005407F" w:rsidP="00E02A44">
      <w:pPr>
        <w:ind w:left="-426"/>
        <w:rPr>
          <w:rFonts w:ascii="Book Antiqua" w:hAnsi="Book Antiqua"/>
          <w:sz w:val="22"/>
          <w:szCs w:val="22"/>
        </w:rPr>
      </w:pPr>
    </w:p>
    <w:p w14:paraId="046E8A39" w14:textId="1FB95851" w:rsidR="0005407F" w:rsidRPr="001D7973" w:rsidRDefault="0005407F" w:rsidP="00E02A44">
      <w:pPr>
        <w:ind w:left="-426"/>
        <w:rPr>
          <w:rFonts w:ascii="Book Antiqua" w:hAnsi="Book Antiqua"/>
          <w:sz w:val="22"/>
          <w:szCs w:val="22"/>
        </w:rPr>
      </w:pPr>
    </w:p>
    <w:p w14:paraId="247DEA54" w14:textId="0D935643" w:rsidR="0005407F" w:rsidRPr="001D7973" w:rsidRDefault="0005407F" w:rsidP="00E02A44">
      <w:pPr>
        <w:ind w:left="-426"/>
        <w:rPr>
          <w:rFonts w:ascii="Book Antiqua" w:hAnsi="Book Antiqua"/>
          <w:sz w:val="22"/>
          <w:szCs w:val="22"/>
        </w:rPr>
      </w:pPr>
    </w:p>
    <w:p w14:paraId="6860EF3A" w14:textId="69C66852" w:rsidR="0005407F" w:rsidRPr="001D7973" w:rsidRDefault="0005407F" w:rsidP="00E02A44">
      <w:pPr>
        <w:ind w:left="-426"/>
        <w:rPr>
          <w:rFonts w:ascii="Book Antiqua" w:hAnsi="Book Antiqua"/>
          <w:sz w:val="22"/>
          <w:szCs w:val="22"/>
        </w:rPr>
      </w:pPr>
    </w:p>
    <w:p w14:paraId="7B9D1356" w14:textId="53FBCC9E" w:rsidR="0005407F" w:rsidRPr="001D7973" w:rsidRDefault="0005407F" w:rsidP="00E02A44">
      <w:pPr>
        <w:ind w:left="-426"/>
        <w:rPr>
          <w:rFonts w:ascii="Book Antiqua" w:hAnsi="Book Antiqua"/>
          <w:sz w:val="22"/>
          <w:szCs w:val="22"/>
        </w:rPr>
      </w:pPr>
    </w:p>
    <w:p w14:paraId="45784A40" w14:textId="24BAD039" w:rsidR="0005407F" w:rsidRPr="001D7973" w:rsidRDefault="0005407F" w:rsidP="0005407F">
      <w:pPr>
        <w:rPr>
          <w:rFonts w:ascii="Book Antiqua" w:hAnsi="Book Antiqua"/>
          <w:sz w:val="22"/>
          <w:szCs w:val="22"/>
        </w:rPr>
      </w:pPr>
      <w:r w:rsidRPr="001D7973">
        <w:rPr>
          <w:rFonts w:ascii="Book Antiqua" w:hAnsi="Book Antiqua"/>
          <w:sz w:val="22"/>
          <w:szCs w:val="22"/>
        </w:rPr>
        <w:tab/>
      </w:r>
      <w:r w:rsidRPr="001D7973">
        <w:rPr>
          <w:rFonts w:ascii="Book Antiqua" w:hAnsi="Book Antiqua"/>
          <w:sz w:val="22"/>
          <w:szCs w:val="22"/>
        </w:rPr>
        <w:tab/>
      </w:r>
      <w:r w:rsidRPr="001D7973">
        <w:rPr>
          <w:rFonts w:ascii="Book Antiqua" w:hAnsi="Book Antiqua"/>
          <w:sz w:val="22"/>
          <w:szCs w:val="22"/>
        </w:rPr>
        <w:tab/>
      </w:r>
      <w:r w:rsidRPr="001D7973">
        <w:rPr>
          <w:rFonts w:ascii="Book Antiqua" w:hAnsi="Book Antiqua"/>
          <w:sz w:val="22"/>
          <w:szCs w:val="22"/>
        </w:rPr>
        <w:tab/>
      </w:r>
      <w:r w:rsidRPr="001D7973">
        <w:rPr>
          <w:rFonts w:ascii="Book Antiqua" w:hAnsi="Book Antiqua"/>
          <w:sz w:val="22"/>
          <w:szCs w:val="22"/>
        </w:rPr>
        <w:tab/>
      </w:r>
      <w:r w:rsidRPr="001D7973">
        <w:rPr>
          <w:rFonts w:ascii="Book Antiqua" w:hAnsi="Book Antiqua"/>
          <w:sz w:val="22"/>
          <w:szCs w:val="22"/>
        </w:rPr>
        <w:tab/>
      </w:r>
      <w:r w:rsidRPr="001D7973">
        <w:rPr>
          <w:rFonts w:ascii="Book Antiqua" w:hAnsi="Book Antiqua"/>
          <w:sz w:val="22"/>
          <w:szCs w:val="22"/>
        </w:rPr>
        <w:tab/>
      </w:r>
    </w:p>
    <w:p w14:paraId="7DE5A555" w14:textId="32C55650" w:rsidR="0005407F" w:rsidRPr="001D7973" w:rsidRDefault="0005407F" w:rsidP="00E02A44">
      <w:pPr>
        <w:ind w:left="-426"/>
        <w:rPr>
          <w:rFonts w:ascii="Book Antiqua" w:hAnsi="Book Antiqua"/>
          <w:sz w:val="22"/>
          <w:szCs w:val="22"/>
        </w:rPr>
      </w:pPr>
    </w:p>
    <w:sectPr w:rsidR="0005407F" w:rsidRPr="001D7973" w:rsidSect="009B615C">
      <w:headerReference w:type="default" r:id="rId8"/>
      <w:headerReference w:type="first" r:id="rId9"/>
      <w:pgSz w:w="11900" w:h="16840"/>
      <w:pgMar w:top="1417" w:right="985" w:bottom="1417"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AE22" w14:textId="77777777" w:rsidR="008F2AD4" w:rsidRDefault="008F2AD4" w:rsidP="0024169B">
      <w:r>
        <w:separator/>
      </w:r>
    </w:p>
  </w:endnote>
  <w:endnote w:type="continuationSeparator" w:id="0">
    <w:p w14:paraId="5CB84AEF" w14:textId="77777777" w:rsidR="008F2AD4" w:rsidRDefault="008F2AD4" w:rsidP="0024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0457" w14:textId="77777777" w:rsidR="008F2AD4" w:rsidRDefault="008F2AD4" w:rsidP="0024169B">
      <w:r>
        <w:separator/>
      </w:r>
    </w:p>
  </w:footnote>
  <w:footnote w:type="continuationSeparator" w:id="0">
    <w:p w14:paraId="357DE26B" w14:textId="77777777" w:rsidR="008F2AD4" w:rsidRDefault="008F2AD4" w:rsidP="0024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8792" w14:textId="77777777" w:rsidR="009B615C" w:rsidRPr="0024169B" w:rsidRDefault="009B615C" w:rsidP="009B615C">
    <w:pPr>
      <w:pStyle w:val="Encabezado"/>
      <w:ind w:left="-170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BB01" w14:textId="2EB3B462" w:rsidR="009B615C" w:rsidRPr="009B615C" w:rsidRDefault="0094394C" w:rsidP="009B615C">
    <w:pPr>
      <w:pStyle w:val="Encabezado"/>
      <w:ind w:left="-1701" w:right="-985"/>
    </w:pPr>
    <w:r>
      <w:rPr>
        <w:noProof/>
      </w:rPr>
      <w:drawing>
        <wp:anchor distT="0" distB="0" distL="114300" distR="114300" simplePos="0" relativeHeight="251658240" behindDoc="0" locked="0" layoutInCell="1" allowOverlap="1" wp14:anchorId="6F2F66B6" wp14:editId="6689BDEF">
          <wp:simplePos x="0" y="0"/>
          <wp:positionH relativeFrom="column">
            <wp:posOffset>1771015</wp:posOffset>
          </wp:positionH>
          <wp:positionV relativeFrom="paragraph">
            <wp:posOffset>-222250</wp:posOffset>
          </wp:positionV>
          <wp:extent cx="1568450" cy="1421130"/>
          <wp:effectExtent l="0" t="0" r="0" b="7620"/>
          <wp:wrapSquare wrapText="bothSides"/>
          <wp:docPr id="687840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1421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0BA"/>
    <w:multiLevelType w:val="hybridMultilevel"/>
    <w:tmpl w:val="DE7E3EE8"/>
    <w:lvl w:ilvl="0" w:tplc="36E692C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B69B0"/>
    <w:multiLevelType w:val="hybridMultilevel"/>
    <w:tmpl w:val="C726BA10"/>
    <w:lvl w:ilvl="0" w:tplc="6CD6A6DC">
      <w:numFmt w:val="bullet"/>
      <w:lvlText w:val="-"/>
      <w:lvlJc w:val="left"/>
      <w:pPr>
        <w:ind w:left="1070" w:hanging="360"/>
      </w:pPr>
      <w:rPr>
        <w:rFonts w:ascii="Calibri" w:eastAsiaTheme="minorHAnsi" w:hAnsi="Calibri" w:cs="Calibri"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 w15:restartNumberingAfterBreak="0">
    <w:nsid w:val="0B5F6A55"/>
    <w:multiLevelType w:val="hybridMultilevel"/>
    <w:tmpl w:val="2D8E0F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900FFA"/>
    <w:multiLevelType w:val="hybridMultilevel"/>
    <w:tmpl w:val="5FD85C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3D46893"/>
    <w:multiLevelType w:val="hybridMultilevel"/>
    <w:tmpl w:val="4C5827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30EA5"/>
    <w:multiLevelType w:val="hybridMultilevel"/>
    <w:tmpl w:val="0566962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FA36575"/>
    <w:multiLevelType w:val="hybridMultilevel"/>
    <w:tmpl w:val="33A2400C"/>
    <w:lvl w:ilvl="0" w:tplc="D4DA3FA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6748C8"/>
    <w:multiLevelType w:val="hybridMultilevel"/>
    <w:tmpl w:val="B1F491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D6E15CD"/>
    <w:multiLevelType w:val="hybridMultilevel"/>
    <w:tmpl w:val="FBC413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E1046B4"/>
    <w:multiLevelType w:val="hybridMultilevel"/>
    <w:tmpl w:val="DD082280"/>
    <w:lvl w:ilvl="0" w:tplc="A6580562">
      <w:start w:val="4"/>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C659F7"/>
    <w:multiLevelType w:val="hybridMultilevel"/>
    <w:tmpl w:val="5664D1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D032846"/>
    <w:multiLevelType w:val="hybridMultilevel"/>
    <w:tmpl w:val="2CA621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FF3517"/>
    <w:multiLevelType w:val="hybridMultilevel"/>
    <w:tmpl w:val="C32853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DB33C5E"/>
    <w:multiLevelType w:val="hybridMultilevel"/>
    <w:tmpl w:val="687268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F1E1034"/>
    <w:multiLevelType w:val="hybridMultilevel"/>
    <w:tmpl w:val="83F017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FA56826"/>
    <w:multiLevelType w:val="hybridMultilevel"/>
    <w:tmpl w:val="E9DE9BC2"/>
    <w:lvl w:ilvl="0" w:tplc="B3E4E5A8">
      <w:start w:val="4"/>
      <w:numFmt w:val="bullet"/>
      <w:lvlText w:val="-"/>
      <w:lvlJc w:val="left"/>
      <w:pPr>
        <w:tabs>
          <w:tab w:val="num" w:pos="1563"/>
        </w:tabs>
        <w:ind w:left="1563" w:hanging="855"/>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FA853D9"/>
    <w:multiLevelType w:val="hybridMultilevel"/>
    <w:tmpl w:val="872AFA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643BF1"/>
    <w:multiLevelType w:val="hybridMultilevel"/>
    <w:tmpl w:val="8C82BE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D947D0E"/>
    <w:multiLevelType w:val="hybridMultilevel"/>
    <w:tmpl w:val="CAB28F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EFA1D83"/>
    <w:multiLevelType w:val="hybridMultilevel"/>
    <w:tmpl w:val="D3AAD8A8"/>
    <w:lvl w:ilvl="0" w:tplc="CD024134">
      <w:start w:val="4"/>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5088416">
    <w:abstractNumId w:val="4"/>
  </w:num>
  <w:num w:numId="2" w16cid:durableId="1889682820">
    <w:abstractNumId w:val="11"/>
  </w:num>
  <w:num w:numId="3" w16cid:durableId="2120291920">
    <w:abstractNumId w:val="6"/>
  </w:num>
  <w:num w:numId="4" w16cid:durableId="539367075">
    <w:abstractNumId w:val="2"/>
  </w:num>
  <w:num w:numId="5" w16cid:durableId="2012485072">
    <w:abstractNumId w:val="18"/>
  </w:num>
  <w:num w:numId="6" w16cid:durableId="1104106242">
    <w:abstractNumId w:val="12"/>
  </w:num>
  <w:num w:numId="7" w16cid:durableId="200828730">
    <w:abstractNumId w:val="10"/>
  </w:num>
  <w:num w:numId="8" w16cid:durableId="1935167863">
    <w:abstractNumId w:val="17"/>
  </w:num>
  <w:num w:numId="9" w16cid:durableId="206794401">
    <w:abstractNumId w:val="3"/>
  </w:num>
  <w:num w:numId="10" w16cid:durableId="994722456">
    <w:abstractNumId w:val="5"/>
  </w:num>
  <w:num w:numId="11" w16cid:durableId="308172296">
    <w:abstractNumId w:val="8"/>
  </w:num>
  <w:num w:numId="12" w16cid:durableId="1065495506">
    <w:abstractNumId w:val="14"/>
  </w:num>
  <w:num w:numId="13" w16cid:durableId="1802919940">
    <w:abstractNumId w:val="13"/>
  </w:num>
  <w:num w:numId="14" w16cid:durableId="2129201677">
    <w:abstractNumId w:val="7"/>
  </w:num>
  <w:num w:numId="15" w16cid:durableId="24603638">
    <w:abstractNumId w:val="0"/>
  </w:num>
  <w:num w:numId="16" w16cid:durableId="595093772">
    <w:abstractNumId w:val="19"/>
  </w:num>
  <w:num w:numId="17" w16cid:durableId="799542049">
    <w:abstractNumId w:val="9"/>
  </w:num>
  <w:num w:numId="18" w16cid:durableId="627669053">
    <w:abstractNumId w:val="1"/>
  </w:num>
  <w:num w:numId="19" w16cid:durableId="163134904">
    <w:abstractNumId w:val="15"/>
  </w:num>
  <w:num w:numId="20" w16cid:durableId="362562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9B"/>
    <w:rsid w:val="00013866"/>
    <w:rsid w:val="00022992"/>
    <w:rsid w:val="0005407F"/>
    <w:rsid w:val="00072510"/>
    <w:rsid w:val="000F4EF5"/>
    <w:rsid w:val="001230FC"/>
    <w:rsid w:val="00142BEE"/>
    <w:rsid w:val="00143A65"/>
    <w:rsid w:val="00146FEF"/>
    <w:rsid w:val="001511A7"/>
    <w:rsid w:val="001545C1"/>
    <w:rsid w:val="00160B1D"/>
    <w:rsid w:val="0019332B"/>
    <w:rsid w:val="001D7973"/>
    <w:rsid w:val="001F27D9"/>
    <w:rsid w:val="00241092"/>
    <w:rsid w:val="0024169B"/>
    <w:rsid w:val="00245E67"/>
    <w:rsid w:val="002703AE"/>
    <w:rsid w:val="002A1A75"/>
    <w:rsid w:val="002A5DAA"/>
    <w:rsid w:val="003376F5"/>
    <w:rsid w:val="00356767"/>
    <w:rsid w:val="003A0ACA"/>
    <w:rsid w:val="003C7039"/>
    <w:rsid w:val="004008BB"/>
    <w:rsid w:val="00401107"/>
    <w:rsid w:val="00432BB4"/>
    <w:rsid w:val="00472D48"/>
    <w:rsid w:val="0052224A"/>
    <w:rsid w:val="00567E1C"/>
    <w:rsid w:val="005701E7"/>
    <w:rsid w:val="005C48AA"/>
    <w:rsid w:val="005E16B9"/>
    <w:rsid w:val="006C059B"/>
    <w:rsid w:val="006D7062"/>
    <w:rsid w:val="00722B06"/>
    <w:rsid w:val="007936A8"/>
    <w:rsid w:val="007E2FAA"/>
    <w:rsid w:val="008168A5"/>
    <w:rsid w:val="008643A0"/>
    <w:rsid w:val="00883DAA"/>
    <w:rsid w:val="008F2AD4"/>
    <w:rsid w:val="0094394C"/>
    <w:rsid w:val="00964D18"/>
    <w:rsid w:val="00982126"/>
    <w:rsid w:val="009B615C"/>
    <w:rsid w:val="009C161F"/>
    <w:rsid w:val="009C28D7"/>
    <w:rsid w:val="009D11F8"/>
    <w:rsid w:val="00A24A68"/>
    <w:rsid w:val="00A6444A"/>
    <w:rsid w:val="00AD5CE7"/>
    <w:rsid w:val="00B274A2"/>
    <w:rsid w:val="00B62F9C"/>
    <w:rsid w:val="00B811EB"/>
    <w:rsid w:val="00CC79EF"/>
    <w:rsid w:val="00D02C06"/>
    <w:rsid w:val="00D8253B"/>
    <w:rsid w:val="00DB10BB"/>
    <w:rsid w:val="00DB5EC7"/>
    <w:rsid w:val="00DF2E5A"/>
    <w:rsid w:val="00E02A44"/>
    <w:rsid w:val="00E3583B"/>
    <w:rsid w:val="00E51DD8"/>
    <w:rsid w:val="00EF31C7"/>
    <w:rsid w:val="00F03305"/>
    <w:rsid w:val="00F14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F85E2"/>
  <w15:docId w15:val="{E615EAE4-07CC-4B23-9FA0-17359894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92"/>
    <w:pPr>
      <w:spacing w:before="120" w:after="120"/>
      <w:jc w:val="both"/>
    </w:pPr>
    <w:rPr>
      <w:rFonts w:ascii="Arial" w:hAnsi="Arial"/>
      <w:sz w:val="20"/>
    </w:rPr>
  </w:style>
  <w:style w:type="paragraph" w:styleId="Ttulo1">
    <w:name w:val="heading 1"/>
    <w:basedOn w:val="Normal"/>
    <w:next w:val="Normal"/>
    <w:link w:val="Ttulo1Car"/>
    <w:uiPriority w:val="9"/>
    <w:qFormat/>
    <w:rsid w:val="00022992"/>
    <w:pPr>
      <w:keepNext/>
      <w:keepLines/>
      <w:spacing w:before="480"/>
      <w:outlineLvl w:val="0"/>
    </w:pPr>
    <w:rPr>
      <w:rFonts w:eastAsiaTheme="majorEastAsia" w:cstheme="majorBidi"/>
      <w:b/>
      <w:bCs/>
      <w:color w:val="92CDDC" w:themeColor="accent5" w:themeTint="99"/>
      <w:sz w:val="32"/>
      <w:szCs w:val="32"/>
    </w:rPr>
  </w:style>
  <w:style w:type="paragraph" w:styleId="Ttulo2">
    <w:name w:val="heading 2"/>
    <w:basedOn w:val="Normal"/>
    <w:next w:val="Normal"/>
    <w:link w:val="Ttulo2Car"/>
    <w:uiPriority w:val="9"/>
    <w:unhideWhenUsed/>
    <w:qFormat/>
    <w:rsid w:val="00022992"/>
    <w:pPr>
      <w:keepNext/>
      <w:keepLines/>
      <w:spacing w:before="200"/>
      <w:outlineLvl w:val="1"/>
    </w:pPr>
    <w:rPr>
      <w:rFonts w:eastAsiaTheme="majorEastAsia" w:cstheme="majorBidi"/>
      <w:b/>
      <w:bCs/>
      <w:color w:val="A6A6A6" w:themeColor="background1" w:themeShade="A6"/>
      <w:sz w:val="28"/>
      <w:szCs w:val="26"/>
    </w:rPr>
  </w:style>
  <w:style w:type="paragraph" w:styleId="Ttulo3">
    <w:name w:val="heading 3"/>
    <w:basedOn w:val="Normal"/>
    <w:next w:val="Normal"/>
    <w:link w:val="Ttulo3Car"/>
    <w:uiPriority w:val="9"/>
    <w:unhideWhenUsed/>
    <w:qFormat/>
    <w:rsid w:val="00022992"/>
    <w:pPr>
      <w:keepNext/>
      <w:keepLines/>
      <w:spacing w:before="200"/>
      <w:outlineLvl w:val="2"/>
    </w:pPr>
    <w:rPr>
      <w:rFonts w:eastAsiaTheme="majorEastAsia" w:cstheme="majorBidi"/>
      <w:b/>
      <w:b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169B"/>
    <w:pPr>
      <w:tabs>
        <w:tab w:val="center" w:pos="4252"/>
        <w:tab w:val="right" w:pos="8504"/>
      </w:tabs>
    </w:pPr>
  </w:style>
  <w:style w:type="character" w:customStyle="1" w:styleId="EncabezadoCar">
    <w:name w:val="Encabezado Car"/>
    <w:basedOn w:val="Fuentedeprrafopredeter"/>
    <w:link w:val="Encabezado"/>
    <w:uiPriority w:val="99"/>
    <w:rsid w:val="0024169B"/>
  </w:style>
  <w:style w:type="paragraph" w:styleId="Piedepgina">
    <w:name w:val="footer"/>
    <w:basedOn w:val="Normal"/>
    <w:link w:val="PiedepginaCar"/>
    <w:uiPriority w:val="99"/>
    <w:unhideWhenUsed/>
    <w:rsid w:val="0024169B"/>
    <w:pPr>
      <w:tabs>
        <w:tab w:val="center" w:pos="4252"/>
        <w:tab w:val="right" w:pos="8504"/>
      </w:tabs>
    </w:pPr>
  </w:style>
  <w:style w:type="character" w:customStyle="1" w:styleId="PiedepginaCar">
    <w:name w:val="Pie de página Car"/>
    <w:basedOn w:val="Fuentedeprrafopredeter"/>
    <w:link w:val="Piedepgina"/>
    <w:uiPriority w:val="99"/>
    <w:rsid w:val="0024169B"/>
  </w:style>
  <w:style w:type="paragraph" w:styleId="Textodeglobo">
    <w:name w:val="Balloon Text"/>
    <w:basedOn w:val="Normal"/>
    <w:link w:val="TextodegloboCar"/>
    <w:uiPriority w:val="99"/>
    <w:semiHidden/>
    <w:unhideWhenUsed/>
    <w:rsid w:val="0024169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4169B"/>
    <w:rPr>
      <w:rFonts w:ascii="Lucida Grande" w:hAnsi="Lucida Grande"/>
      <w:sz w:val="18"/>
      <w:szCs w:val="18"/>
    </w:rPr>
  </w:style>
  <w:style w:type="paragraph" w:styleId="Prrafodelista">
    <w:name w:val="List Paragraph"/>
    <w:basedOn w:val="Normal"/>
    <w:uiPriority w:val="34"/>
    <w:qFormat/>
    <w:rsid w:val="0019332B"/>
    <w:pPr>
      <w:spacing w:after="200" w:line="276" w:lineRule="auto"/>
      <w:ind w:left="720"/>
      <w:contextualSpacing/>
    </w:pPr>
    <w:rPr>
      <w:rFonts w:ascii="Calibri" w:eastAsia="Calibri" w:hAnsi="Calibri" w:cs="Times New Roman"/>
      <w:sz w:val="22"/>
      <w:szCs w:val="22"/>
      <w:lang w:val="es-ES" w:eastAsia="en-US"/>
    </w:rPr>
  </w:style>
  <w:style w:type="paragraph" w:styleId="NormalWeb">
    <w:name w:val="Normal (Web)"/>
    <w:basedOn w:val="Normal"/>
    <w:uiPriority w:val="99"/>
    <w:unhideWhenUsed/>
    <w:rsid w:val="00F03305"/>
    <w:pPr>
      <w:spacing w:before="100" w:beforeAutospacing="1" w:after="100" w:afterAutospacing="1"/>
    </w:pPr>
    <w:rPr>
      <w:rFonts w:ascii="Times" w:hAnsi="Times" w:cs="Times New Roman"/>
      <w:szCs w:val="20"/>
    </w:rPr>
  </w:style>
  <w:style w:type="character" w:customStyle="1" w:styleId="Ttulo1Car">
    <w:name w:val="Título 1 Car"/>
    <w:basedOn w:val="Fuentedeprrafopredeter"/>
    <w:link w:val="Ttulo1"/>
    <w:uiPriority w:val="9"/>
    <w:rsid w:val="00022992"/>
    <w:rPr>
      <w:rFonts w:ascii="Arial" w:eastAsiaTheme="majorEastAsia" w:hAnsi="Arial" w:cstheme="majorBidi"/>
      <w:b/>
      <w:bCs/>
      <w:color w:val="92CDDC" w:themeColor="accent5" w:themeTint="99"/>
      <w:sz w:val="32"/>
      <w:szCs w:val="32"/>
    </w:rPr>
  </w:style>
  <w:style w:type="character" w:customStyle="1" w:styleId="Ttulo2Car">
    <w:name w:val="Título 2 Car"/>
    <w:basedOn w:val="Fuentedeprrafopredeter"/>
    <w:link w:val="Ttulo2"/>
    <w:uiPriority w:val="9"/>
    <w:rsid w:val="00022992"/>
    <w:rPr>
      <w:rFonts w:ascii="Arial" w:eastAsiaTheme="majorEastAsia" w:hAnsi="Arial" w:cstheme="majorBidi"/>
      <w:b/>
      <w:bCs/>
      <w:color w:val="A6A6A6" w:themeColor="background1" w:themeShade="A6"/>
      <w:sz w:val="28"/>
      <w:szCs w:val="26"/>
    </w:rPr>
  </w:style>
  <w:style w:type="character" w:customStyle="1" w:styleId="Ttulo3Car">
    <w:name w:val="Título 3 Car"/>
    <w:basedOn w:val="Fuentedeprrafopredeter"/>
    <w:link w:val="Ttulo3"/>
    <w:uiPriority w:val="9"/>
    <w:rsid w:val="00022992"/>
    <w:rPr>
      <w:rFonts w:ascii="Arial" w:eastAsiaTheme="majorEastAsia" w:hAnsi="Arial" w:cstheme="majorBidi"/>
      <w:b/>
      <w:bCs/>
    </w:rPr>
  </w:style>
  <w:style w:type="character" w:styleId="Hipervnculo">
    <w:name w:val="Hyperlink"/>
    <w:basedOn w:val="Fuentedeprrafopredeter"/>
    <w:uiPriority w:val="99"/>
    <w:unhideWhenUsed/>
    <w:rsid w:val="002A5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196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ogepelotas@madrid-op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3922</Words>
  <Characters>21575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Admin</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Marina Godoy</cp:lastModifiedBy>
  <cp:revision>3</cp:revision>
  <cp:lastPrinted>2018-04-24T16:23:00Z</cp:lastPrinted>
  <dcterms:created xsi:type="dcterms:W3CDTF">2025-01-14T16:39:00Z</dcterms:created>
  <dcterms:modified xsi:type="dcterms:W3CDTF">2026-01-13T08:35:00Z</dcterms:modified>
</cp:coreProperties>
</file>